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59" w:rsidRPr="00261A4B" w:rsidRDefault="00491C59" w:rsidP="00491C5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Minimální preventivní program (dále MPP) ve školním roce 202</w:t>
      </w:r>
      <w:r w:rsidR="0095707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3/2024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Rizikové chování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Pojem rizikové chování nahradil dříve užívaný termín sociálně-patologické jevy. V primární prevenci jde především o jejich předcházení. Podle </w:t>
      </w:r>
      <w:proofErr w:type="spellStart"/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Miovského</w:t>
      </w:r>
      <w:proofErr w:type="spellEnd"/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(2015, str. 28</w:t>
      </w:r>
      <w:r w:rsidR="003425CD">
        <w:rPr>
          <w:rFonts w:asciiTheme="minorHAnsi" w:hAnsiTheme="minorHAnsi" w:cstheme="minorHAnsi"/>
          <w:bCs/>
          <w:sz w:val="22"/>
          <w:szCs w:val="22"/>
          <w:lang w:eastAsia="ar-SA"/>
        </w:rPr>
        <w:t>–</w:t>
      </w: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29) pojmem rizikové chování rozumíme „</w:t>
      </w:r>
      <w:r w:rsidRPr="00261A4B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takové chování, v jehož důsledku dochází k prokazatelnému nárůstu zdravotních, sociálních, výchovných a dalších rizik pro jedince nebo společnost“.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 xml:space="preserve">Cíl: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1.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ab/>
        <w:t>Zlepšovat sys</w:t>
      </w:r>
      <w:r w:rsidR="00BB682B">
        <w:rPr>
          <w:rFonts w:asciiTheme="minorHAnsi" w:hAnsiTheme="minorHAnsi" w:cstheme="minorHAnsi"/>
          <w:sz w:val="22"/>
          <w:szCs w:val="22"/>
          <w:lang w:eastAsia="ar-SA"/>
        </w:rPr>
        <w:t>tém prevence rizikového chování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491C59" w:rsidRPr="00261A4B" w:rsidRDefault="00491C59" w:rsidP="00491C59">
      <w:pPr>
        <w:suppressAutoHyphens/>
        <w:ind w:left="705" w:hanging="70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2.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ab/>
        <w:t>Zvýšit školní úspěšnost a sociální kompetenc</w:t>
      </w:r>
      <w:r w:rsidR="003425CD"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žáků, vytvořit potřebné podmínky pr</w:t>
      </w:r>
      <w:r w:rsidR="00BB682B">
        <w:rPr>
          <w:rFonts w:asciiTheme="minorHAnsi" w:hAnsiTheme="minorHAnsi" w:cstheme="minorHAnsi"/>
          <w:sz w:val="22"/>
          <w:szCs w:val="22"/>
          <w:lang w:eastAsia="ar-SA"/>
        </w:rPr>
        <w:t>o jejich společenskou integraci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3.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ab/>
        <w:t>Snížit výsk</w:t>
      </w:r>
      <w:r w:rsidR="00BB682B">
        <w:rPr>
          <w:rFonts w:asciiTheme="minorHAnsi" w:hAnsiTheme="minorHAnsi" w:cstheme="minorHAnsi"/>
          <w:sz w:val="22"/>
          <w:szCs w:val="22"/>
          <w:lang w:eastAsia="ar-SA"/>
        </w:rPr>
        <w:t>yt rizikového chování mezi žáky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4.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ab/>
        <w:t>Zvýšit motivaci žáků ke studiu adekv</w:t>
      </w:r>
      <w:r w:rsidR="00BB682B">
        <w:rPr>
          <w:rFonts w:asciiTheme="minorHAnsi" w:hAnsiTheme="minorHAnsi" w:cstheme="minorHAnsi"/>
          <w:sz w:val="22"/>
          <w:szCs w:val="22"/>
          <w:lang w:eastAsia="ar-SA"/>
        </w:rPr>
        <w:t>átními formami a metodami výuky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 xml:space="preserve">Cílová a intermediární skupina: </w:t>
      </w:r>
    </w:p>
    <w:p w:rsidR="00491C59" w:rsidRPr="00261A4B" w:rsidRDefault="00491C59" w:rsidP="00491C59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Cílová skupina – žáci Albrechtov</w:t>
      </w:r>
      <w:r w:rsidR="00BB682B">
        <w:rPr>
          <w:rFonts w:asciiTheme="minorHAnsi" w:hAnsiTheme="minorHAnsi" w:cstheme="minorHAnsi"/>
          <w:sz w:val="22"/>
          <w:szCs w:val="22"/>
          <w:lang w:eastAsia="ar-SA"/>
        </w:rPr>
        <w:t>y střední školy v Českém Těšíně</w:t>
      </w:r>
    </w:p>
    <w:p w:rsidR="00491C59" w:rsidRPr="00261A4B" w:rsidRDefault="00491C59" w:rsidP="00491C59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Intermediár</w:t>
      </w:r>
      <w:r w:rsidR="0095707D">
        <w:rPr>
          <w:rFonts w:asciiTheme="minorHAnsi" w:hAnsiTheme="minorHAnsi" w:cstheme="minorHAnsi"/>
          <w:sz w:val="22"/>
          <w:szCs w:val="22"/>
          <w:lang w:eastAsia="ar-SA"/>
        </w:rPr>
        <w:t>ní skupina – zaměstnanci školy,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zákonní zástupci</w:t>
      </w:r>
      <w:r w:rsidR="00BB682B">
        <w:rPr>
          <w:rFonts w:asciiTheme="minorHAnsi" w:hAnsiTheme="minorHAnsi" w:cstheme="minorHAnsi"/>
          <w:sz w:val="22"/>
          <w:szCs w:val="22"/>
          <w:lang w:eastAsia="ar-SA"/>
        </w:rPr>
        <w:t xml:space="preserve"> žáků a spolupracující subjekty</w:t>
      </w:r>
      <w:bookmarkStart w:id="0" w:name="_GoBack"/>
      <w:bookmarkEnd w:id="0"/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 xml:space="preserve">Charakteristika současného stavu: </w:t>
      </w:r>
    </w:p>
    <w:p w:rsidR="00491C59" w:rsidRPr="00261A4B" w:rsidRDefault="00491C59" w:rsidP="00491C59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Na Albrechtově střední škole v Českém Těšíně studuje v učebních a studijních oborech cca </w:t>
      </w:r>
      <w:r w:rsidR="0095707D" w:rsidRPr="0095707D">
        <w:rPr>
          <w:rFonts w:asciiTheme="minorHAnsi" w:hAnsiTheme="minorHAnsi" w:cstheme="minorHAnsi"/>
          <w:sz w:val="22"/>
          <w:szCs w:val="22"/>
          <w:lang w:eastAsia="ar-SA"/>
        </w:rPr>
        <w:t>850</w:t>
      </w:r>
      <w:r w:rsidRPr="0095707D">
        <w:rPr>
          <w:rFonts w:asciiTheme="minorHAnsi" w:hAnsiTheme="minorHAnsi" w:cstheme="minorHAnsi"/>
          <w:sz w:val="22"/>
          <w:szCs w:val="22"/>
          <w:lang w:eastAsia="ar-SA"/>
        </w:rPr>
        <w:t xml:space="preserve"> žáků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zejména z regionu Těšínského Slezska, tedy velká riziková </w:t>
      </w:r>
      <w:r w:rsidR="00292A6B">
        <w:rPr>
          <w:rFonts w:asciiTheme="minorHAnsi" w:hAnsiTheme="minorHAnsi" w:cstheme="minorHAnsi"/>
          <w:sz w:val="22"/>
          <w:szCs w:val="22"/>
          <w:lang w:eastAsia="ar-SA"/>
        </w:rPr>
        <w:t>skupina mladých lidí ve věku 15</w:t>
      </w:r>
      <w:r w:rsidR="00292A6B"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23 let, která je ohrožena negativními sociálně patologickými jevy. Škola se nachází v lokalitě, která patří k rizikovým oblastem. Tento region je znám velkou nezaměstnaností. Je zřejmé, že počet žáků, kteří experimentují s tabákovými výrobky, alkoholem nebo drogou</w:t>
      </w:r>
      <w:r w:rsidR="00292A6B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se mírně zvyšuje, věková hranice naopak klesá. Někteří žáci měli na základní škole výrazné prospěchové nebo kázeňské problémy, případně neuspěli na jiných typech středních škol. </w:t>
      </w:r>
    </w:p>
    <w:p w:rsidR="00491C59" w:rsidRPr="00261A4B" w:rsidRDefault="00491C59" w:rsidP="00491C59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Na škole </w:t>
      </w:r>
      <w:r w:rsidRPr="00292A6B">
        <w:rPr>
          <w:rFonts w:asciiTheme="minorHAnsi" w:hAnsiTheme="minorHAnsi" w:cstheme="minorHAnsi"/>
          <w:sz w:val="22"/>
          <w:szCs w:val="22"/>
          <w:lang w:eastAsia="ar-SA"/>
        </w:rPr>
        <w:t xml:space="preserve">působí </w:t>
      </w:r>
      <w:r w:rsidR="00292A6B" w:rsidRPr="00292A6B">
        <w:rPr>
          <w:rFonts w:asciiTheme="minorHAnsi" w:hAnsiTheme="minorHAnsi" w:cstheme="minorHAnsi"/>
          <w:sz w:val="22"/>
          <w:szCs w:val="22"/>
          <w:lang w:eastAsia="ar-SA"/>
        </w:rPr>
        <w:t>93</w:t>
      </w:r>
      <w:r w:rsidRPr="00292A6B">
        <w:rPr>
          <w:rFonts w:asciiTheme="minorHAnsi" w:hAnsiTheme="minorHAnsi" w:cstheme="minorHAnsi"/>
          <w:sz w:val="22"/>
          <w:szCs w:val="22"/>
          <w:lang w:eastAsia="ar-SA"/>
        </w:rPr>
        <w:t xml:space="preserve"> stálých pedagogů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(v tom 1 školní metodi</w:t>
      </w:r>
      <w:r w:rsidR="002B0D81">
        <w:rPr>
          <w:rFonts w:asciiTheme="minorHAnsi" w:hAnsiTheme="minorHAnsi" w:cstheme="minorHAnsi"/>
          <w:sz w:val="22"/>
          <w:szCs w:val="22"/>
          <w:lang w:eastAsia="ar-SA"/>
        </w:rPr>
        <w:t>k prevence, 2 výchovní poradci), 2</w:t>
      </w:r>
      <w:r w:rsidR="00292A6B">
        <w:rPr>
          <w:rFonts w:asciiTheme="minorHAnsi" w:hAnsiTheme="minorHAnsi" w:cstheme="minorHAnsi"/>
          <w:sz w:val="22"/>
          <w:szCs w:val="22"/>
          <w:lang w:eastAsia="ar-SA"/>
        </w:rPr>
        <w:t>krát</w:t>
      </w:r>
      <w:r w:rsidR="002B0D81">
        <w:rPr>
          <w:rFonts w:asciiTheme="minorHAnsi" w:hAnsiTheme="minorHAnsi" w:cstheme="minorHAnsi"/>
          <w:sz w:val="22"/>
          <w:szCs w:val="22"/>
          <w:lang w:eastAsia="ar-SA"/>
        </w:rPr>
        <w:t xml:space="preserve"> týdně školní psycholog. </w:t>
      </w:r>
    </w:p>
    <w:p w:rsidR="00491C59" w:rsidRPr="00261A4B" w:rsidRDefault="00491C59" w:rsidP="00491C59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Mnozí žáci jsou bezproblémoví, studium je baví, docházka je pravidelná, zapojují se do mimoškolních aktivit. Rodiče se zajímají o studijní výsledky svých dětí ve škole buď účastí na třídních schůzkách, akcích školy</w:t>
      </w:r>
      <w:r w:rsidR="00292A6B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nebo jsou ve stálém kontaktu s třídním učitelem (popř. s vyučujícími, s asistentem pedagoga).    </w:t>
      </w:r>
    </w:p>
    <w:p w:rsidR="00491C59" w:rsidRPr="00261A4B" w:rsidRDefault="00491C59" w:rsidP="00491C59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Spolupráce s některými rodiči však bývá špatná, v mnoha případech vůbec žádná. </w:t>
      </w:r>
      <w:r w:rsidR="002B0D81">
        <w:rPr>
          <w:rFonts w:asciiTheme="minorHAnsi" w:hAnsiTheme="minorHAnsi" w:cstheme="minorHAnsi"/>
          <w:sz w:val="22"/>
          <w:szCs w:val="22"/>
          <w:lang w:eastAsia="ar-SA"/>
        </w:rPr>
        <w:t xml:space="preserve">Stává se, že někteří rodiče přichází do školy a jsou velmi agresivní.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Část rodin je neúplných, selhává ve svých rolích nebo je neplní vůbec. Žáci v některých případech nevidí v rodině dobrý příklad, bývají frustrováni, ztroskotávají v mezilidských vztazích, prožívají nedůvěru ve své schopnosti. Neumí čelit zklamáním, stresům, odmítají přijmout odpovědnost za svá rozhodnutí a jednání. Stává se, že nesouhlas s tím, v jakých podmínkách žijí, dávají najevo způsobem méně znatelným, ale o to více nebezpečným – například sebepoškozováním. Mají svůj svět s odlišným systémem hodnot.</w:t>
      </w:r>
    </w:p>
    <w:p w:rsidR="00491C59" w:rsidRPr="00261A4B" w:rsidRDefault="00491C59" w:rsidP="00491C59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Tento problematický psychosociální vývoj se následně odráží v nezájmu o zvolený obor. Projevují se poruchy chování. Celá problematika by se dala shrnout do těchto dvou částí: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3425CD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491C59"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roblémové chování: </w:t>
      </w:r>
    </w:p>
    <w:p w:rsidR="00491C59" w:rsidRPr="00261A4B" w:rsidRDefault="00491C59" w:rsidP="00585C3F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negativní vliv rodinného prostředí </w:t>
      </w:r>
    </w:p>
    <w:p w:rsidR="00491C59" w:rsidRPr="00261A4B" w:rsidRDefault="00491C59" w:rsidP="00585C3F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nedostatky v psychické regulaci chování (neadekvátní reakce na podněty) </w:t>
      </w:r>
    </w:p>
    <w:p w:rsidR="00491C59" w:rsidRPr="00261A4B" w:rsidRDefault="00491C59" w:rsidP="00585C3F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problémové interpersonální vztahy </w:t>
      </w:r>
    </w:p>
    <w:p w:rsidR="00491C59" w:rsidRPr="00261A4B" w:rsidRDefault="00491C59" w:rsidP="00585C3F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sociální nevyzrálost </w:t>
      </w:r>
    </w:p>
    <w:p w:rsidR="00491C59" w:rsidRPr="00261A4B" w:rsidRDefault="00491C59" w:rsidP="00585C3F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vliv prostředí kamarádů, bydliště</w:t>
      </w:r>
    </w:p>
    <w:p w:rsidR="003425CD" w:rsidRDefault="003425CD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3425CD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5CD">
        <w:rPr>
          <w:rFonts w:asciiTheme="minorHAnsi" w:hAnsiTheme="minorHAnsi" w:cstheme="minorHAnsi"/>
          <w:b/>
          <w:sz w:val="22"/>
          <w:szCs w:val="22"/>
          <w:lang w:eastAsia="ar-SA"/>
        </w:rPr>
        <w:t>T</w:t>
      </w:r>
      <w:r w:rsidR="00491C59" w:rsidRPr="003425C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zv. školní</w:t>
      </w:r>
      <w:r w:rsidR="00491C59"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neúspěšnost: </w:t>
      </w:r>
    </w:p>
    <w:p w:rsidR="00491C59" w:rsidRPr="00261A4B" w:rsidRDefault="00491C59" w:rsidP="00585C3F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neschopnost soustředěné pozornosti </w:t>
      </w:r>
    </w:p>
    <w:p w:rsidR="00491C59" w:rsidRPr="00261A4B" w:rsidRDefault="00491C59" w:rsidP="00585C3F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specifické poruchy učení </w:t>
      </w:r>
    </w:p>
    <w:p w:rsidR="00491C59" w:rsidRPr="00261A4B" w:rsidRDefault="00491C59" w:rsidP="00585C3F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chybějící návyk soustavně pracovat</w:t>
      </w:r>
    </w:p>
    <w:p w:rsidR="00491C59" w:rsidRDefault="00491C59" w:rsidP="00585C3F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nízká motivace k učení </w:t>
      </w:r>
    </w:p>
    <w:p w:rsidR="002B0D81" w:rsidRPr="002B0D81" w:rsidRDefault="002B0D81" w:rsidP="002B0D81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častá sociální fobie</w:t>
      </w:r>
    </w:p>
    <w:p w:rsidR="00491C59" w:rsidRPr="00261A4B" w:rsidRDefault="00491C59" w:rsidP="00585C3F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nízká úroveň všeobecně rozumových schopností </w:t>
      </w:r>
    </w:p>
    <w:p w:rsidR="00491C59" w:rsidRDefault="00491C59" w:rsidP="00585C3F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netolerance k</w:t>
      </w:r>
      <w:r w:rsidR="00781F08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okolí</w:t>
      </w:r>
    </w:p>
    <w:p w:rsidR="00781F08" w:rsidRPr="00261A4B" w:rsidRDefault="00781F08" w:rsidP="00781F08">
      <w:pPr>
        <w:suppressAutoHyphens/>
        <w:ind w:left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both"/>
        <w:outlineLvl w:val="1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 xml:space="preserve">Obsahová náplň MPP a její realizace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1. Výchovná a vzdělávací činnost s žáky v rámci výchovně vzdělávacího procesu </w:t>
      </w:r>
    </w:p>
    <w:p w:rsidR="00491C59" w:rsidRPr="00261A4B" w:rsidRDefault="00491C59" w:rsidP="007D4DFF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Preventivní činnost vyučujících v rámci obsahové náplně a cílů daných školními vzd</w:t>
      </w:r>
      <w:r w:rsidR="003425CD">
        <w:rPr>
          <w:rFonts w:asciiTheme="minorHAnsi" w:hAnsiTheme="minorHAnsi" w:cstheme="minorHAnsi"/>
          <w:sz w:val="22"/>
          <w:szCs w:val="22"/>
          <w:lang w:eastAsia="ar-SA"/>
        </w:rPr>
        <w:t>ělávacími programy v</w:t>
      </w:r>
      <w:r w:rsidR="00292A6B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="003425CD">
        <w:rPr>
          <w:rFonts w:asciiTheme="minorHAnsi" w:hAnsiTheme="minorHAnsi" w:cstheme="minorHAnsi"/>
          <w:sz w:val="22"/>
          <w:szCs w:val="22"/>
          <w:lang w:eastAsia="ar-SA"/>
        </w:rPr>
        <w:t>předmětech</w:t>
      </w:r>
      <w:r w:rsidR="00292A6B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3425CD">
        <w:rPr>
          <w:rFonts w:asciiTheme="minorHAnsi" w:hAnsiTheme="minorHAnsi" w:cstheme="minorHAnsi"/>
          <w:sz w:val="22"/>
          <w:szCs w:val="22"/>
          <w:lang w:eastAsia="ar-SA"/>
        </w:rPr>
        <w:t xml:space="preserve"> jako je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tělesná výchova, základy společenských věd, profesní komunikace, biologie a ekologie, ale i </w:t>
      </w:r>
      <w:r w:rsidR="00781F08">
        <w:rPr>
          <w:rFonts w:asciiTheme="minorHAnsi" w:hAnsiTheme="minorHAnsi" w:cstheme="minorHAnsi"/>
          <w:sz w:val="22"/>
          <w:szCs w:val="22"/>
          <w:lang w:eastAsia="ar-SA"/>
        </w:rPr>
        <w:t xml:space="preserve">ve výuce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ostatních odborných </w:t>
      </w:r>
      <w:r w:rsidR="00781F08" w:rsidRPr="00261A4B">
        <w:rPr>
          <w:rFonts w:asciiTheme="minorHAnsi" w:hAnsiTheme="minorHAnsi" w:cstheme="minorHAnsi"/>
          <w:sz w:val="22"/>
          <w:szCs w:val="22"/>
          <w:lang w:eastAsia="ar-SA"/>
        </w:rPr>
        <w:t>předmětů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, jako jsou u gastronomických oborů potraviny a výživa, nauka o výživě, suroviny – vést k systematickému plnění povinností, vytváření kladného vztahu k pohybu, k dodržování zásad hygieny a zdravé životosprávy, upevňování interpersonálních vztahů, základů stolování, </w:t>
      </w:r>
      <w:r w:rsidR="00292A6B">
        <w:rPr>
          <w:rFonts w:asciiTheme="minorHAnsi" w:hAnsiTheme="minorHAnsi" w:cstheme="minorHAnsi"/>
          <w:sz w:val="22"/>
          <w:szCs w:val="22"/>
          <w:lang w:eastAsia="ar-SA"/>
        </w:rPr>
        <w:t>základů společenského chování atd.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(září až červen, </w:t>
      </w:r>
      <w:r w:rsidRPr="00261A4B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vyučující předmětů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).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7D4DFF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Preventivní činnost učitelů odborného výcviku (dále UOV) v rámci obsahové náplně a cílů odborného výcviku – vytváření pracovních a hygienických návyků, kladného vztahu k práci, příznivé atmosféry v pracovním kolektivu, </w:t>
      </w:r>
      <w:r w:rsidR="002B0D81">
        <w:rPr>
          <w:rFonts w:asciiTheme="minorHAnsi" w:hAnsiTheme="minorHAnsi" w:cstheme="minorHAnsi"/>
          <w:sz w:val="22"/>
          <w:szCs w:val="22"/>
          <w:lang w:eastAsia="ar-SA"/>
        </w:rPr>
        <w:t xml:space="preserve">prohlubování vzájemných vztahů a empatie,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vytváření příjemného klimatu na pracovišti, estetiky stolování, základů sp</w:t>
      </w:r>
      <w:r w:rsidR="00292A6B">
        <w:rPr>
          <w:rFonts w:asciiTheme="minorHAnsi" w:hAnsiTheme="minorHAnsi" w:cstheme="minorHAnsi"/>
          <w:sz w:val="22"/>
          <w:szCs w:val="22"/>
          <w:lang w:eastAsia="ar-SA"/>
        </w:rPr>
        <w:t>olečenského chování, komunikace atd.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(září až červen, UOV)</w:t>
      </w:r>
      <w:r w:rsidR="00292A6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2. Adaptační dny</w:t>
      </w:r>
    </w:p>
    <w:p w:rsidR="00D154D4" w:rsidRPr="00261A4B" w:rsidRDefault="00493D1E" w:rsidP="007D4DFF">
      <w:pPr>
        <w:suppressAutoHyphens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Na počátku září </w:t>
      </w:r>
      <w:r w:rsidR="00292A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jsou</w:t>
      </w:r>
      <w:r w:rsidR="007D4DFF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realizován</w:t>
      </w: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y třídnické hodiny</w:t>
      </w:r>
      <w:r w:rsidR="007D4DFF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s třídním učitelem</w:t>
      </w:r>
      <w:r w:rsidR="00491C59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v prostorách naš</w:t>
      </w: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í školy pro žáky všech oborů. Zejména u prvních ročníků je </w:t>
      </w:r>
      <w:r w:rsidR="00D154D4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cílem </w:t>
      </w:r>
      <w:r w:rsidR="00491C59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seznámení se s novým prostředím školy, města, ve kterém škola sídlí</w:t>
      </w:r>
      <w:r w:rsidR="00D154D4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, novými spolužáky, třídním učitelem a administrativní práce. </w:t>
      </w:r>
      <w:r w:rsidR="00491C59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</w:t>
      </w:r>
    </w:p>
    <w:p w:rsidR="007D4DFF" w:rsidRPr="00261A4B" w:rsidRDefault="007D4DFF" w:rsidP="007D4DFF">
      <w:pPr>
        <w:suppressAutoHyphens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Následně, </w:t>
      </w:r>
      <w:r w:rsidR="002B0D81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v průběhu prvních dvou</w:t>
      </w: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týdn</w:t>
      </w:r>
      <w:r w:rsidR="002B0D81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ů</w:t>
      </w: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výuky</w:t>
      </w:r>
      <w:r w:rsidR="00292A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,</w:t>
      </w:r>
      <w:r w:rsidR="00491C59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</w:t>
      </w:r>
      <w:r w:rsidR="0026290C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bude realizován adaptační kurz </w:t>
      </w:r>
      <w:r w:rsidR="00491C59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první</w:t>
      </w:r>
      <w:r w:rsidR="003425CD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ch ročníků</w:t>
      </w:r>
      <w:r w:rsidR="0026290C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, který </w:t>
      </w:r>
      <w:r w:rsidR="00292A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se koná</w:t>
      </w:r>
      <w:r w:rsidR="0026290C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v prostorách naší školy, ulice Frýdecká 37, kde využijeme zejména přilehlé hřiště, sportoviště a tělocvičnu. </w:t>
      </w: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Tento </w:t>
      </w:r>
      <w:r w:rsidR="0026290C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adaptační kurz</w:t>
      </w:r>
      <w:r w:rsidR="00292A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bude pro všechny první ročníky </w:t>
      </w:r>
      <w:r w:rsidR="00292A6B"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včetně nástavbového studia</w:t>
      </w:r>
      <w:r w:rsidR="00292A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</w:t>
      </w:r>
      <w:r w:rsidR="00292A6B"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</w:t>
      </w:r>
      <w:r w:rsidR="0026290C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jednodenní, celodenní, od rána do pozdějšího odpoledne. Žákům bude zajištěn oběd a pitný režim. </w:t>
      </w:r>
    </w:p>
    <w:p w:rsidR="0026290C" w:rsidRDefault="0026290C" w:rsidP="00D154D4">
      <w:pPr>
        <w:suppressAutoHyphens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Pro žáky je lepší výjezdní adaptační kurz. To </w:t>
      </w:r>
      <w:r w:rsidR="00292A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je ovšem finančně dosti náročné;</w:t>
      </w:r>
      <w:r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vzhledem k tomu, že žáci naší školy často přicház</w:t>
      </w:r>
      <w:r w:rsidR="00292A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ej</w:t>
      </w:r>
      <w:r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í ze sociálně slabých či neúplných rodin. V minulosti se povedlo díky projektům tyto výjezdní dny realizovat.</w:t>
      </w:r>
    </w:p>
    <w:p w:rsidR="00D154D4" w:rsidRPr="00261A4B" w:rsidRDefault="007D4DFF" w:rsidP="00D154D4">
      <w:pPr>
        <w:suppressAutoHyphens/>
        <w:ind w:firstLine="708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Výhodou výjezdního </w:t>
      </w:r>
      <w:r w:rsidR="00982EDD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adaptačního kurzu</w:t>
      </w:r>
      <w:r w:rsidR="00491C59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</w:t>
      </w:r>
      <w:r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je změna</w:t>
      </w:r>
      <w:r w:rsidR="00491C59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školní prostředí, kde nedochází ke stereotypnímu chování. </w:t>
      </w:r>
      <w:r w:rsidR="00D154D4" w:rsidRPr="00261A4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V takových podmínkách lépe dochází k utváření kolektivu, určování sociálních rolí, ale i upevňování zásad slušného chování, prevence rizikových forem chování. </w:t>
      </w:r>
    </w:p>
    <w:p w:rsidR="00982EDD" w:rsidRDefault="00982EDD" w:rsidP="007D4DFF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Při realizaci adaptačních kurzu v areálu školy bude plně využitý čas a prostor. Bude mít svůj harmonogram</w:t>
      </w:r>
      <w:r w:rsidR="009C6392">
        <w:rPr>
          <w:rFonts w:asciiTheme="minorHAnsi" w:hAnsiTheme="minorHAnsi" w:cstheme="minorHAnsi"/>
          <w:sz w:val="22"/>
          <w:szCs w:val="22"/>
          <w:lang w:eastAsia="ar-SA"/>
        </w:rPr>
        <w:t xml:space="preserve">, podle kterého by měl probíhat. </w:t>
      </w:r>
    </w:p>
    <w:p w:rsidR="00982EDD" w:rsidRPr="00982EDD" w:rsidRDefault="00982EDD" w:rsidP="00982EDD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2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Zahájení AK </w:t>
      </w:r>
      <w:r w:rsidRPr="00982EDD">
        <w:rPr>
          <w:rFonts w:asciiTheme="minorHAnsi" w:eastAsiaTheme="minorHAnsi" w:hAnsiTheme="minorHAnsi" w:cstheme="minorBidi"/>
          <w:sz w:val="22"/>
          <w:szCs w:val="22"/>
          <w:lang w:eastAsia="en-US"/>
        </w:rPr>
        <w:t>– při těchto aktivitách se žáci seznámí s lektorem, pravidly AK, organizací a vysvětlí se smysl AK</w:t>
      </w:r>
    </w:p>
    <w:p w:rsidR="00982EDD" w:rsidRPr="00982EDD" w:rsidRDefault="00982EDD" w:rsidP="00982EDD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2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Aktivity zaměřené na prohloubení vzájemného poznání a hlubšího poznání učitele – </w:t>
      </w:r>
      <w:r w:rsidRPr="00982E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účastník zde získá informace o spolužácích i učitelích </w:t>
      </w:r>
    </w:p>
    <w:p w:rsidR="00982EDD" w:rsidRPr="00982EDD" w:rsidRDefault="00982EDD" w:rsidP="00982EDD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2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Rozehřívací aktivity </w:t>
      </w:r>
      <w:r w:rsidRPr="00982E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reflexe na předchozí aktivitu </w:t>
      </w:r>
    </w:p>
    <w:p w:rsidR="00982EDD" w:rsidRPr="00982EDD" w:rsidRDefault="00982EDD" w:rsidP="00982EDD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2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Aktivity zaměřené na nastartování spolupráce mezi žáky a řešení konfliktu při skupinové práci – </w:t>
      </w:r>
      <w:r w:rsidR="00111A03">
        <w:rPr>
          <w:rFonts w:asciiTheme="minorHAnsi" w:eastAsiaTheme="minorHAnsi" w:hAnsiTheme="minorHAnsi" w:cstheme="minorBidi"/>
          <w:sz w:val="22"/>
          <w:szCs w:val="22"/>
          <w:lang w:eastAsia="en-US"/>
        </w:rPr>
        <w:t>žák je</w:t>
      </w:r>
      <w:r w:rsidRPr="00982E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nucen při činnostech spolupracovat, prožívat konfliktní situace, ale i radost ze zvládnutí náročného úkolu </w:t>
      </w:r>
      <w:r w:rsidR="009C6392">
        <w:rPr>
          <w:rFonts w:asciiTheme="minorHAnsi" w:eastAsiaTheme="minorHAnsi" w:hAnsiTheme="minorHAnsi" w:cstheme="minorBidi"/>
          <w:sz w:val="22"/>
          <w:szCs w:val="22"/>
          <w:lang w:eastAsia="en-US"/>
        </w:rPr>
        <w:t>– následná reflexe</w:t>
      </w:r>
    </w:p>
    <w:p w:rsidR="00982EDD" w:rsidRPr="00982EDD" w:rsidRDefault="00982EDD" w:rsidP="00982EDD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2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Aktivity zaměřené na zvládnutí náročných situací – </w:t>
      </w:r>
      <w:r w:rsidRPr="00982E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nutná spolupráce celého týmu, realizace a dodržování pravidel </w:t>
      </w:r>
      <w:r w:rsidR="009C6392">
        <w:rPr>
          <w:rFonts w:asciiTheme="minorHAnsi" w:eastAsiaTheme="minorHAnsi" w:hAnsiTheme="minorHAnsi" w:cstheme="minorHAnsi"/>
          <w:sz w:val="22"/>
          <w:szCs w:val="22"/>
          <w:lang w:eastAsia="en-US"/>
        </w:rPr>
        <w:t>– následná reflexe</w:t>
      </w:r>
      <w:r w:rsidRPr="00982E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982EDD" w:rsidRPr="009C6392" w:rsidRDefault="00982EDD" w:rsidP="00982EDD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2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Aktivity na rozvoj důvěry – </w:t>
      </w:r>
      <w:r w:rsidR="009C6392">
        <w:rPr>
          <w:rFonts w:asciiTheme="minorHAnsi" w:eastAsiaTheme="minorHAnsi" w:hAnsiTheme="minorHAnsi" w:cstheme="minorBidi"/>
          <w:sz w:val="22"/>
          <w:szCs w:val="22"/>
          <w:lang w:eastAsia="en-US"/>
        </w:rPr>
        <w:t>následná reflexe</w:t>
      </w:r>
    </w:p>
    <w:p w:rsidR="009C6392" w:rsidRPr="00982EDD" w:rsidRDefault="009C6392" w:rsidP="00982EDD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Krátká motivační schůzka s kariérovou poradkyní naší školy</w:t>
      </w:r>
    </w:p>
    <w:p w:rsidR="00982EDD" w:rsidRPr="00982EDD" w:rsidRDefault="00982EDD" w:rsidP="00982EDD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2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Aktivity zaměřené na zformování základních pravidel třídy –</w:t>
      </w:r>
      <w:r w:rsidRPr="00982E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skupina vytváří pravidla pro fungování </w:t>
      </w:r>
      <w:r w:rsidR="00111A03" w:rsidRPr="00982E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jejich </w:t>
      </w:r>
      <w:r w:rsidRPr="00982EDD">
        <w:rPr>
          <w:rFonts w:asciiTheme="minorHAnsi" w:eastAsiaTheme="minorHAnsi" w:hAnsiTheme="minorHAnsi" w:cstheme="minorBidi"/>
          <w:sz w:val="22"/>
          <w:szCs w:val="22"/>
          <w:lang w:eastAsia="en-US"/>
        </w:rPr>
        <w:t>třídy</w:t>
      </w:r>
    </w:p>
    <w:p w:rsidR="00982EDD" w:rsidRPr="00982EDD" w:rsidRDefault="00982EDD" w:rsidP="00982EDD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2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Aktivity zaměřené na zhodnocení a uzavření celé akce </w:t>
      </w:r>
    </w:p>
    <w:p w:rsidR="009C6392" w:rsidRDefault="009C6392" w:rsidP="009C6392">
      <w:pPr>
        <w:suppressAutoHyphens/>
        <w:ind w:firstLine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2E14EC" w:rsidRPr="00261A4B" w:rsidRDefault="002E14EC" w:rsidP="009C6392">
      <w:pPr>
        <w:suppressAutoHyphens/>
        <w:ind w:firstLine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Metodiku </w:t>
      </w:r>
      <w:r w:rsidR="009C6392">
        <w:rPr>
          <w:rFonts w:asciiTheme="minorHAnsi" w:hAnsiTheme="minorHAnsi" w:cstheme="minorHAnsi"/>
          <w:sz w:val="22"/>
          <w:szCs w:val="22"/>
          <w:lang w:eastAsia="ar-SA"/>
        </w:rPr>
        <w:t>adaptačního kurzu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vypracovala školní metodička prevence Mgr. Kamila Foltyno</w:t>
      </w:r>
      <w:r w:rsidR="00111A03">
        <w:rPr>
          <w:rFonts w:asciiTheme="minorHAnsi" w:hAnsiTheme="minorHAnsi" w:cstheme="minorHAnsi"/>
          <w:sz w:val="22"/>
          <w:szCs w:val="22"/>
          <w:lang w:eastAsia="ar-SA"/>
        </w:rPr>
        <w:t>vá. Motivační workshop na téma k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ariérové poradenství si pro žáky připravila Ing. Lucie Ratveiská. </w:t>
      </w:r>
    </w:p>
    <w:p w:rsidR="00491C59" w:rsidRPr="00261A4B" w:rsidRDefault="00D154D4" w:rsidP="007D4DFF">
      <w:pPr>
        <w:suppressAutoHyphens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Motivační workshopy se realizují </w:t>
      </w:r>
      <w:r w:rsidR="002E14EC" w:rsidRPr="00261A4B">
        <w:rPr>
          <w:rFonts w:asciiTheme="minorHAnsi" w:hAnsiTheme="minorHAnsi" w:cstheme="minorHAnsi"/>
          <w:sz w:val="22"/>
          <w:szCs w:val="22"/>
          <w:lang w:eastAsia="ar-SA"/>
        </w:rPr>
        <w:t>v sestavě ŠMP Mgr. Kamila Foltynová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(metodik a lektor), učitelka OP</w:t>
      </w:r>
      <w:r w:rsidR="002E14EC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Ing. Pavla Zuzčáková</w:t>
      </w:r>
      <w:r w:rsidR="003425CD">
        <w:rPr>
          <w:rFonts w:asciiTheme="minorHAnsi" w:hAnsiTheme="minorHAnsi" w:cstheme="minorHAnsi"/>
          <w:sz w:val="22"/>
          <w:szCs w:val="22"/>
          <w:lang w:eastAsia="ar-SA"/>
        </w:rPr>
        <w:t xml:space="preserve"> (lektor) a učitel</w:t>
      </w:r>
      <w:r w:rsidR="002E14EC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a zástupce školního parlam</w:t>
      </w:r>
      <w:r w:rsidR="00111A03">
        <w:rPr>
          <w:rFonts w:asciiTheme="minorHAnsi" w:hAnsiTheme="minorHAnsi" w:cstheme="minorHAnsi"/>
          <w:sz w:val="22"/>
          <w:szCs w:val="22"/>
          <w:lang w:eastAsia="ar-SA"/>
        </w:rPr>
        <w:t>entu za naši</w:t>
      </w:r>
      <w:r w:rsidR="003425CD">
        <w:rPr>
          <w:rFonts w:asciiTheme="minorHAnsi" w:hAnsiTheme="minorHAnsi" w:cstheme="minorHAnsi"/>
          <w:sz w:val="22"/>
          <w:szCs w:val="22"/>
          <w:lang w:eastAsia="ar-SA"/>
        </w:rPr>
        <w:t xml:space="preserve"> školu Mgr. Ondřej</w:t>
      </w:r>
      <w:r w:rsidR="002E14EC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Sikor</w:t>
      </w:r>
      <w:r w:rsidR="003425CD"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="002E14EC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(lektor). </w:t>
      </w:r>
      <w:r w:rsidR="009C6392">
        <w:rPr>
          <w:rFonts w:asciiTheme="minorHAnsi" w:hAnsiTheme="minorHAnsi" w:cstheme="minorHAnsi"/>
          <w:sz w:val="22"/>
          <w:szCs w:val="22"/>
          <w:lang w:eastAsia="ar-SA"/>
        </w:rPr>
        <w:t xml:space="preserve">Zapojeni jsou i učitelé tělesné výchovy a asistenti pedagoga. </w:t>
      </w:r>
      <w:r w:rsidR="003425CD">
        <w:rPr>
          <w:rFonts w:asciiTheme="minorHAnsi" w:hAnsiTheme="minorHAnsi" w:cstheme="minorHAnsi"/>
          <w:sz w:val="22"/>
          <w:szCs w:val="22"/>
          <w:lang w:eastAsia="ar-SA"/>
        </w:rPr>
        <w:t>Současně s žáky pracují třídní učitelé.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 xml:space="preserve">3. </w:t>
      </w:r>
      <w:r w:rsidR="00925CDA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Školní akce doplňující školní vzdělávací programy a v</w:t>
      </w: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olnočasové aktivity žáků</w:t>
      </w:r>
      <w:r w:rsidR="00FE6019"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:rsidR="00CC6C99" w:rsidRDefault="00CC6C99" w:rsidP="00491C59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925CDA" w:rsidRDefault="00925CDA" w:rsidP="00491C59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Akce celoškolního charakteru</w:t>
      </w:r>
    </w:p>
    <w:p w:rsidR="00925CDA" w:rsidRPr="00261A4B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Burza škol</w:t>
      </w:r>
    </w:p>
    <w:p w:rsidR="00925CDA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Biojarmark</w:t>
      </w:r>
    </w:p>
    <w:p w:rsidR="009C6392" w:rsidRPr="00261A4B" w:rsidRDefault="009C6392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Farmářské slavnosti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Koňakov</w:t>
      </w:r>
      <w:proofErr w:type="spellEnd"/>
    </w:p>
    <w:p w:rsidR="00925CDA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Toulky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Těšínem</w:t>
      </w:r>
    </w:p>
    <w:p w:rsidR="003F35CB" w:rsidRPr="00261A4B" w:rsidRDefault="003F35CB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Juvenálie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p w:rsidR="00925CDA" w:rsidRPr="00261A4B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spellStart"/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Ekotoulky</w:t>
      </w:r>
      <w:proofErr w:type="spellEnd"/>
    </w:p>
    <w:p w:rsidR="00925CDA" w:rsidRPr="00261A4B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Zájezdová činnost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připravená žáky oboru hotelnictví</w:t>
      </w:r>
    </w:p>
    <w:p w:rsidR="00925CDA" w:rsidRPr="00261A4B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Mezinárodní ekologické studentské sympozium</w:t>
      </w:r>
    </w:p>
    <w:p w:rsidR="00925CDA" w:rsidRPr="00261A4B" w:rsidRDefault="00111A03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Odborná exkurze Praha</w:t>
      </w:r>
    </w:p>
    <w:p w:rsidR="00925CDA" w:rsidRPr="00261A4B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Netradiční třídní schůzky s rodiči</w:t>
      </w:r>
    </w:p>
    <w:p w:rsidR="00925CDA" w:rsidRPr="00261A4B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Exkurze do výrobních závodů</w:t>
      </w:r>
    </w:p>
    <w:p w:rsidR="00925CDA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Účast na DOD </w:t>
      </w:r>
    </w:p>
    <w:p w:rsidR="00925CDA" w:rsidRPr="00261A4B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Práce ve studentském parlamentu</w:t>
      </w:r>
    </w:p>
    <w:p w:rsidR="00925CDA" w:rsidRPr="00261A4B" w:rsidRDefault="00925CDA" w:rsidP="00491C59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FE6019" w:rsidRPr="0061779F" w:rsidRDefault="00FE6019" w:rsidP="00491C59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Předmětová komise GASTRONOMIE </w:t>
      </w:r>
    </w:p>
    <w:p w:rsidR="00FE6019" w:rsidRPr="0061779F" w:rsidRDefault="00925CDA" w:rsidP="00585C3F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Mezinárodní soutěž </w:t>
      </w:r>
      <w:r w:rsidR="00FE6019"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Mladý barman</w:t>
      </w:r>
      <w:r w:rsidR="00FE6019"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p w:rsidR="00FE6019" w:rsidRPr="0061779F" w:rsidRDefault="00925CDA" w:rsidP="00585C3F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Soutěž </w:t>
      </w:r>
      <w:r w:rsidR="00FE6019"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Pekař JUNIOR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Školní soutěže </w:t>
      </w:r>
      <w:proofErr w:type="spellStart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sommelierů</w:t>
      </w:r>
      <w:proofErr w:type="spellEnd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proofErr w:type="spellStart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baristů</w:t>
      </w:r>
      <w:proofErr w:type="spellEnd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proofErr w:type="spellStart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teatendrů</w:t>
      </w:r>
      <w:proofErr w:type="spellEnd"/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Mezinárodní </w:t>
      </w:r>
      <w:proofErr w:type="spellStart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sommelierská</w:t>
      </w:r>
      <w:proofErr w:type="spellEnd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soutěž </w:t>
      </w:r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Těšínská karafa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Cukrářská soutěž </w:t>
      </w:r>
      <w:proofErr w:type="spellStart"/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Podbeskydský</w:t>
      </w:r>
      <w:proofErr w:type="spellEnd"/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 xml:space="preserve"> ještěr</w:t>
      </w: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ve Frýdku-Místku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Soutěž </w:t>
      </w:r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Cukrář roku</w:t>
      </w: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pro žáky 3. ročníků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Soutěž </w:t>
      </w:r>
      <w:proofErr w:type="spellStart"/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Marlenka</w:t>
      </w:r>
      <w:proofErr w:type="spellEnd"/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 xml:space="preserve"> CUP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Soutěž </w:t>
      </w:r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Nejlepší recepční</w:t>
      </w:r>
    </w:p>
    <w:p w:rsidR="00925CDA" w:rsidRPr="00111A03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Bohumínské grilování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 xml:space="preserve">Soutěž </w:t>
      </w:r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Svačinka Rio Mare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Soutěž </w:t>
      </w:r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Nejlepší bábovka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Celostátní soutěž </w:t>
      </w:r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Mladý organizátor zájezdu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Vyřezávání ovoce a zeleniny – kurz, soutěž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spellStart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Sommelierská</w:t>
      </w:r>
      <w:proofErr w:type="spellEnd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soutěž ve Znojmě</w:t>
      </w:r>
    </w:p>
    <w:p w:rsidR="00925CDA" w:rsidRPr="00111A03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Kuchařská soutěž žáků s rodiči </w:t>
      </w:r>
      <w:proofErr w:type="spellStart"/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Albrecht</w:t>
      </w:r>
      <w:r w:rsid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s</w:t>
      </w:r>
      <w:proofErr w:type="spellEnd"/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 xml:space="preserve"> </w:t>
      </w:r>
      <w:proofErr w:type="spellStart"/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chef</w:t>
      </w:r>
      <w:proofErr w:type="spellEnd"/>
    </w:p>
    <w:p w:rsidR="00925CDA" w:rsidRPr="0061779F" w:rsidRDefault="00111A03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Soutěž barman +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f</w:t>
      </w:r>
      <w:r w:rsidR="00925CDA"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lair</w:t>
      </w:r>
      <w:proofErr w:type="spellEnd"/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Školní soutěž </w:t>
      </w:r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Mladý průvodce</w:t>
      </w:r>
    </w:p>
    <w:p w:rsidR="00FE6019" w:rsidRPr="0061779F" w:rsidRDefault="00FE6019" w:rsidP="00585C3F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Slavnostní tabule </w:t>
      </w:r>
      <w:r w:rsidR="00925CDA"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žáků oboru kuchař-číšník</w:t>
      </w:r>
    </w:p>
    <w:p w:rsidR="00FE6019" w:rsidRPr="0061779F" w:rsidRDefault="00FE6019" w:rsidP="00585C3F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Slavnostní tabule + </w:t>
      </w:r>
      <w:r w:rsidR="00925CDA"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raut žáků oboru hotelnictví</w:t>
      </w:r>
    </w:p>
    <w:p w:rsidR="00FE6019" w:rsidRPr="0061779F" w:rsidRDefault="00FE6019" w:rsidP="00585C3F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Barmanský kurz HT, KČ</w:t>
      </w:r>
    </w:p>
    <w:p w:rsidR="00FE6019" w:rsidRPr="0061779F" w:rsidRDefault="00FE6019" w:rsidP="00585C3F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spellStart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Baristický</w:t>
      </w:r>
      <w:proofErr w:type="spellEnd"/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kurz HT, KČ</w:t>
      </w:r>
    </w:p>
    <w:p w:rsidR="00925CDA" w:rsidRPr="00111A03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Studentská konference </w:t>
      </w:r>
      <w:proofErr w:type="spellStart"/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Etical</w:t>
      </w:r>
      <w:proofErr w:type="spellEnd"/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 xml:space="preserve"> </w:t>
      </w:r>
      <w:proofErr w:type="spellStart"/>
      <w:r w:rsidRPr="00111A03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travel</w:t>
      </w:r>
      <w:proofErr w:type="spellEnd"/>
    </w:p>
    <w:p w:rsidR="00FE6019" w:rsidRPr="0061779F" w:rsidRDefault="00FE6019" w:rsidP="00585C3F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Slavnostní oběd pro rodiče </w:t>
      </w:r>
      <w:r w:rsidR="00925CDA"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žáků oboru kuchař-číšník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Spolupráce s CSS – pečení se seniory, obsluha na zahradní party</w:t>
      </w:r>
    </w:p>
    <w:p w:rsidR="00925CDA" w:rsidRPr="0061779F" w:rsidRDefault="00925CDA" w:rsidP="00925CDA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Zahraniční praxe studentů oboru hotelnictví a kuchař-číšník</w:t>
      </w:r>
    </w:p>
    <w:p w:rsidR="00FE6019" w:rsidRPr="0061779F" w:rsidRDefault="00925CDA" w:rsidP="00585C3F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Praxe žáků na prestižních akcích – např. p</w:t>
      </w:r>
      <w:r w:rsidR="00FE6019"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ok</w:t>
      </w:r>
      <w:r w:rsidR="00111A03">
        <w:rPr>
          <w:rFonts w:asciiTheme="minorHAnsi" w:hAnsiTheme="minorHAnsi" w:cstheme="minorHAnsi"/>
          <w:bCs/>
          <w:sz w:val="22"/>
          <w:szCs w:val="22"/>
          <w:lang w:eastAsia="ar-SA"/>
        </w:rPr>
        <w:t>e</w:t>
      </w:r>
      <w:r w:rsidR="00FE6019"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r</w:t>
      </w:r>
      <w:r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>ový turnaj v Praze</w:t>
      </w:r>
      <w:r w:rsidR="00FE6019" w:rsidRPr="0061779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turnaj</w:t>
      </w:r>
    </w:p>
    <w:p w:rsidR="00FE6019" w:rsidRPr="0061779F" w:rsidRDefault="00FE6019" w:rsidP="00585C3F">
      <w:pPr>
        <w:pStyle w:val="Odstavecseseznamem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1779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Abiturientský ples</w:t>
      </w:r>
    </w:p>
    <w:p w:rsidR="00FE6019" w:rsidRPr="004924A9" w:rsidRDefault="00FE6019" w:rsidP="00925CDA">
      <w:pPr>
        <w:pStyle w:val="Odstavecseseznamem"/>
        <w:suppressAutoHyphens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ar-SA"/>
        </w:rPr>
      </w:pPr>
    </w:p>
    <w:p w:rsidR="00FF66FD" w:rsidRPr="004924A9" w:rsidRDefault="00FF66FD" w:rsidP="00FF66FD">
      <w:pPr>
        <w:pStyle w:val="Odstavecseseznamem"/>
        <w:suppressAutoHyphens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ar-SA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</w:tblGrid>
      <w:tr w:rsidR="00FE6019" w:rsidRPr="004924A9" w:rsidTr="00781F08">
        <w:tc>
          <w:tcPr>
            <w:tcW w:w="3263" w:type="dxa"/>
            <w:hideMark/>
          </w:tcPr>
          <w:p w:rsidR="00FE6019" w:rsidRPr="004924A9" w:rsidRDefault="00FE6019" w:rsidP="00FE6019">
            <w:pPr>
              <w:pStyle w:val="Bezmezer"/>
              <w:rPr>
                <w:rFonts w:asciiTheme="minorHAnsi" w:eastAsiaTheme="minorEastAsia" w:hAnsiTheme="minorHAnsi" w:cstheme="minorHAnsi"/>
                <w:highlight w:val="yellow"/>
              </w:rPr>
            </w:pPr>
          </w:p>
        </w:tc>
      </w:tr>
      <w:tr w:rsidR="00FE6019" w:rsidRPr="004924A9" w:rsidTr="00781F08">
        <w:tc>
          <w:tcPr>
            <w:tcW w:w="3263" w:type="dxa"/>
            <w:hideMark/>
          </w:tcPr>
          <w:p w:rsidR="00FE6019" w:rsidRPr="004924A9" w:rsidRDefault="00FE6019" w:rsidP="00FE6019">
            <w:pPr>
              <w:pStyle w:val="Bezmezer"/>
              <w:rPr>
                <w:rFonts w:asciiTheme="minorHAnsi" w:eastAsiaTheme="minorEastAsia" w:hAnsiTheme="minorHAnsi" w:cstheme="minorHAnsi"/>
                <w:highlight w:val="yellow"/>
              </w:rPr>
            </w:pPr>
          </w:p>
        </w:tc>
      </w:tr>
      <w:tr w:rsidR="00FE6019" w:rsidRPr="004924A9" w:rsidTr="00781F08">
        <w:tc>
          <w:tcPr>
            <w:tcW w:w="3263" w:type="dxa"/>
            <w:hideMark/>
          </w:tcPr>
          <w:p w:rsidR="00FE6019" w:rsidRPr="004924A9" w:rsidRDefault="00FE6019" w:rsidP="00FF66FD">
            <w:pPr>
              <w:pStyle w:val="Bezmezer"/>
              <w:rPr>
                <w:rFonts w:asciiTheme="minorHAnsi" w:eastAsiaTheme="minorEastAsia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</w:tbl>
    <w:p w:rsidR="002E14EC" w:rsidRPr="00970251" w:rsidRDefault="00FF66FD" w:rsidP="00FF66FD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97025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Předmětová komise PŘÍRODNÍ </w:t>
      </w:r>
      <w:r w:rsidR="00704ABE" w:rsidRPr="0097025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A SPOLEČENSKÉ </w:t>
      </w:r>
      <w:r w:rsidRPr="0097025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VĚDY</w:t>
      </w:r>
    </w:p>
    <w:p w:rsidR="00970251" w:rsidRPr="00970251" w:rsidRDefault="00970251" w:rsidP="00970251">
      <w:pPr>
        <w:pStyle w:val="Bezmezer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70251">
        <w:rPr>
          <w:rFonts w:asciiTheme="minorHAnsi" w:hAnsiTheme="minorHAnsi" w:cstheme="minorHAnsi"/>
          <w:sz w:val="22"/>
          <w:szCs w:val="22"/>
        </w:rPr>
        <w:t xml:space="preserve">xkurze </w:t>
      </w:r>
      <w:r w:rsidR="00111A03">
        <w:rPr>
          <w:rFonts w:asciiTheme="minorHAnsi" w:hAnsiTheme="minorHAnsi" w:cstheme="minorHAnsi"/>
          <w:sz w:val="22"/>
          <w:szCs w:val="22"/>
        </w:rPr>
        <w:t xml:space="preserve">do </w:t>
      </w:r>
      <w:r w:rsidRPr="00970251">
        <w:rPr>
          <w:rFonts w:asciiTheme="minorHAnsi" w:hAnsiTheme="minorHAnsi" w:cstheme="minorHAnsi"/>
          <w:sz w:val="22"/>
          <w:szCs w:val="22"/>
        </w:rPr>
        <w:t>koncentračního tábora v Osvětimi</w:t>
      </w:r>
    </w:p>
    <w:p w:rsidR="00970251" w:rsidRPr="00970251" w:rsidRDefault="00970251" w:rsidP="00970251">
      <w:pPr>
        <w:pStyle w:val="Bezmezer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70251">
        <w:rPr>
          <w:rFonts w:asciiTheme="minorHAnsi" w:hAnsiTheme="minorHAnsi" w:cstheme="minorHAnsi"/>
          <w:sz w:val="22"/>
          <w:szCs w:val="22"/>
        </w:rPr>
        <w:t xml:space="preserve">xkurze </w:t>
      </w:r>
      <w:r w:rsidR="00111A03">
        <w:rPr>
          <w:rFonts w:asciiTheme="minorHAnsi" w:hAnsiTheme="minorHAnsi" w:cstheme="minorHAnsi"/>
          <w:sz w:val="22"/>
          <w:szCs w:val="22"/>
        </w:rPr>
        <w:t xml:space="preserve">do </w:t>
      </w:r>
      <w:r w:rsidRPr="00970251">
        <w:rPr>
          <w:rFonts w:asciiTheme="minorHAnsi" w:hAnsiTheme="minorHAnsi" w:cstheme="minorHAnsi"/>
          <w:sz w:val="22"/>
          <w:szCs w:val="22"/>
        </w:rPr>
        <w:t xml:space="preserve">Poslanecké sněmovny </w:t>
      </w:r>
      <w:r w:rsidR="00111A03">
        <w:rPr>
          <w:rFonts w:asciiTheme="minorHAnsi" w:hAnsiTheme="minorHAnsi" w:cstheme="minorHAnsi"/>
          <w:sz w:val="22"/>
          <w:szCs w:val="22"/>
        </w:rPr>
        <w:t xml:space="preserve">Parlamentu </w:t>
      </w:r>
      <w:r w:rsidRPr="00970251">
        <w:rPr>
          <w:rFonts w:asciiTheme="minorHAnsi" w:hAnsiTheme="minorHAnsi" w:cstheme="minorHAnsi"/>
          <w:sz w:val="22"/>
          <w:szCs w:val="22"/>
        </w:rPr>
        <w:t>ČR v Praze</w:t>
      </w:r>
    </w:p>
    <w:p w:rsidR="00970251" w:rsidRPr="00970251" w:rsidRDefault="00970251" w:rsidP="00970251">
      <w:pPr>
        <w:pStyle w:val="Bezmezer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70251">
        <w:rPr>
          <w:rFonts w:asciiTheme="minorHAnsi" w:hAnsiTheme="minorHAnsi" w:cstheme="minorHAnsi"/>
          <w:sz w:val="22"/>
          <w:szCs w:val="22"/>
        </w:rPr>
        <w:t xml:space="preserve">xkurze </w:t>
      </w:r>
      <w:r w:rsidR="00111A03">
        <w:rPr>
          <w:rFonts w:asciiTheme="minorHAnsi" w:hAnsiTheme="minorHAnsi" w:cstheme="minorHAnsi"/>
          <w:sz w:val="22"/>
          <w:szCs w:val="22"/>
        </w:rPr>
        <w:t>na Krajském soudu v Ostravě nebo Okresním</w:t>
      </w:r>
      <w:r w:rsidRPr="00970251">
        <w:rPr>
          <w:rFonts w:asciiTheme="minorHAnsi" w:hAnsiTheme="minorHAnsi" w:cstheme="minorHAnsi"/>
          <w:sz w:val="22"/>
          <w:szCs w:val="22"/>
        </w:rPr>
        <w:t xml:space="preserve"> soudu – dle možností</w:t>
      </w:r>
    </w:p>
    <w:p w:rsidR="00970251" w:rsidRPr="00970251" w:rsidRDefault="00970251" w:rsidP="00970251">
      <w:pPr>
        <w:pStyle w:val="Bezmezer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70251">
        <w:rPr>
          <w:rFonts w:asciiTheme="minorHAnsi" w:hAnsiTheme="minorHAnsi" w:cstheme="minorHAnsi"/>
          <w:sz w:val="22"/>
          <w:szCs w:val="22"/>
        </w:rPr>
        <w:t>xkurze Životic</w:t>
      </w:r>
      <w:r w:rsidR="00111A03">
        <w:rPr>
          <w:rFonts w:asciiTheme="minorHAnsi" w:hAnsiTheme="minorHAnsi" w:cstheme="minorHAnsi"/>
          <w:sz w:val="22"/>
          <w:szCs w:val="22"/>
        </w:rPr>
        <w:t>e</w:t>
      </w:r>
    </w:p>
    <w:p w:rsidR="00970251" w:rsidRPr="00970251" w:rsidRDefault="00970251" w:rsidP="00970251">
      <w:pPr>
        <w:pStyle w:val="Bezmezer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970251">
        <w:rPr>
          <w:rFonts w:asciiTheme="minorHAnsi" w:hAnsiTheme="minorHAnsi" w:cstheme="minorHAnsi"/>
          <w:sz w:val="22"/>
          <w:szCs w:val="22"/>
        </w:rPr>
        <w:t>eseda a přednáška s dětským psychologem PhDr. Janem Svobodou</w:t>
      </w:r>
    </w:p>
    <w:p w:rsidR="00970251" w:rsidRPr="00970251" w:rsidRDefault="00970251" w:rsidP="00970251">
      <w:pPr>
        <w:pStyle w:val="Bezmezer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970251">
        <w:rPr>
          <w:rFonts w:asciiTheme="minorHAnsi" w:hAnsiTheme="minorHAnsi" w:cstheme="minorHAnsi"/>
          <w:sz w:val="22"/>
          <w:szCs w:val="22"/>
        </w:rPr>
        <w:t>eseda a přednáška s doc. ThDr. Tomášem Novotným (současná religionistika)</w:t>
      </w:r>
    </w:p>
    <w:p w:rsidR="00970251" w:rsidRPr="00970251" w:rsidRDefault="00970251" w:rsidP="00970251">
      <w:pPr>
        <w:pStyle w:val="Bezmezer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970251">
        <w:rPr>
          <w:rFonts w:asciiTheme="minorHAnsi" w:hAnsiTheme="minorHAnsi" w:cstheme="minorHAnsi"/>
          <w:sz w:val="22"/>
          <w:szCs w:val="22"/>
        </w:rPr>
        <w:t>eseda a přednáška s krim</w:t>
      </w:r>
      <w:r w:rsidR="00111A03">
        <w:rPr>
          <w:rFonts w:asciiTheme="minorHAnsi" w:hAnsiTheme="minorHAnsi" w:cstheme="minorHAnsi"/>
          <w:sz w:val="22"/>
          <w:szCs w:val="22"/>
        </w:rPr>
        <w:t>inalistou z ostravského kriminálního oddělení Policie ČR</w:t>
      </w:r>
    </w:p>
    <w:p w:rsidR="00970251" w:rsidRPr="00970251" w:rsidRDefault="00970251" w:rsidP="00970251">
      <w:pPr>
        <w:pStyle w:val="Bezmezer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970251">
        <w:rPr>
          <w:rFonts w:asciiTheme="minorHAnsi" w:hAnsiTheme="minorHAnsi" w:cstheme="minorHAnsi"/>
          <w:sz w:val="22"/>
          <w:szCs w:val="22"/>
        </w:rPr>
        <w:t>ějepisná soutěž z učiva o významné osobnosti z našich dějin</w:t>
      </w:r>
    </w:p>
    <w:p w:rsidR="00970251" w:rsidRDefault="00970251" w:rsidP="00970251">
      <w:pPr>
        <w:pStyle w:val="Bezmezer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970251">
        <w:rPr>
          <w:rFonts w:asciiTheme="minorHAnsi" w:hAnsiTheme="minorHAnsi" w:cstheme="minorHAnsi"/>
          <w:sz w:val="22"/>
          <w:szCs w:val="22"/>
        </w:rPr>
        <w:t>inanční gramotnost pro učně</w:t>
      </w:r>
    </w:p>
    <w:p w:rsidR="00970251" w:rsidRDefault="00970251" w:rsidP="00970251">
      <w:pPr>
        <w:pStyle w:val="Bezmezer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Soutěž v sudoku</w:t>
      </w:r>
    </w:p>
    <w:p w:rsidR="00970251" w:rsidRDefault="00970251" w:rsidP="00970251">
      <w:pPr>
        <w:pStyle w:val="Bezmezer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Soutěž v</w:t>
      </w:r>
      <w:r w:rsidR="001E76A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piškvorkách</w:t>
      </w:r>
    </w:p>
    <w:p w:rsidR="001E76A9" w:rsidRPr="001E76A9" w:rsidRDefault="001E76A9" w:rsidP="00970251">
      <w:pPr>
        <w:pStyle w:val="Bezmezer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Soutěž o nejlepšího fyzika</w:t>
      </w:r>
    </w:p>
    <w:p w:rsidR="001E76A9" w:rsidRPr="001E76A9" w:rsidRDefault="001E76A9" w:rsidP="001E76A9">
      <w:pPr>
        <w:pStyle w:val="Odstavecseseznamem"/>
        <w:numPr>
          <w:ilvl w:val="0"/>
          <w:numId w:val="41"/>
        </w:numPr>
        <w:spacing w:before="100" w:beforeAutospacing="1" w:line="276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Calibri" w:hAnsi="Calibri" w:cs="Calibri"/>
          <w:color w:val="000000"/>
        </w:rPr>
        <w:t>B</w:t>
      </w:r>
      <w:r w:rsidRPr="00993701">
        <w:rPr>
          <w:rFonts w:ascii="Calibri" w:hAnsi="Calibri" w:cs="Calibri"/>
          <w:color w:val="000000"/>
        </w:rPr>
        <w:t xml:space="preserve">iologická olympiáda </w:t>
      </w:r>
    </w:p>
    <w:p w:rsidR="00970251" w:rsidRDefault="00970251" w:rsidP="00970251">
      <w:pPr>
        <w:pStyle w:val="Bezmezer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Lyžařský výcvik</w:t>
      </w:r>
    </w:p>
    <w:p w:rsidR="00970251" w:rsidRDefault="00970251" w:rsidP="00970251">
      <w:pPr>
        <w:pStyle w:val="Bezmezer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Sportovně turistický kurz</w:t>
      </w:r>
    </w:p>
    <w:p w:rsidR="00970251" w:rsidRDefault="00970251" w:rsidP="00970251">
      <w:pPr>
        <w:pStyle w:val="Bezmezer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Netradiční sportovní den</w:t>
      </w:r>
    </w:p>
    <w:p w:rsidR="00970251" w:rsidRDefault="00970251" w:rsidP="00970251">
      <w:pPr>
        <w:pStyle w:val="Bezmezer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Školní turnaje – florbal, futsal, odbíjená, badminton</w:t>
      </w:r>
    </w:p>
    <w:p w:rsidR="00970251" w:rsidRDefault="00111A03" w:rsidP="00970251">
      <w:pPr>
        <w:pStyle w:val="Bezmezer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Účast na </w:t>
      </w:r>
      <w:r w:rsidRPr="00111A03">
        <w:rPr>
          <w:rFonts w:ascii="Calibri" w:hAnsi="Calibri" w:cs="Calibri"/>
          <w:i/>
          <w:sz w:val="22"/>
          <w:szCs w:val="22"/>
        </w:rPr>
        <w:t>P</w:t>
      </w:r>
      <w:r w:rsidR="00970251" w:rsidRPr="00111A03">
        <w:rPr>
          <w:rFonts w:ascii="Calibri" w:hAnsi="Calibri" w:cs="Calibri"/>
          <w:i/>
          <w:sz w:val="22"/>
          <w:szCs w:val="22"/>
        </w:rPr>
        <w:t>oháru starosty města</w:t>
      </w:r>
      <w:r w:rsidR="00970251">
        <w:rPr>
          <w:rFonts w:ascii="Calibri" w:hAnsi="Calibri" w:cs="Calibri"/>
          <w:sz w:val="22"/>
          <w:szCs w:val="22"/>
        </w:rPr>
        <w:t xml:space="preserve"> v Českém Těšíně</w:t>
      </w:r>
    </w:p>
    <w:p w:rsidR="00970251" w:rsidRPr="00970251" w:rsidRDefault="00970251" w:rsidP="00970251">
      <w:pPr>
        <w:pStyle w:val="Bezmezer"/>
        <w:ind w:left="720"/>
        <w:rPr>
          <w:rFonts w:asciiTheme="minorHAnsi" w:hAnsiTheme="minorHAnsi" w:cstheme="minorHAnsi"/>
          <w:sz w:val="22"/>
          <w:szCs w:val="22"/>
        </w:rPr>
      </w:pPr>
    </w:p>
    <w:p w:rsidR="00CC6C99" w:rsidRPr="001E76A9" w:rsidRDefault="00CC6C99" w:rsidP="00704ABE">
      <w:pPr>
        <w:pStyle w:val="Bezmez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704ABE" w:rsidRPr="001E76A9" w:rsidRDefault="00704ABE" w:rsidP="00704ABE">
      <w:pPr>
        <w:pStyle w:val="Bezmez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E76A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Předmětová komise POLYGRAFIE</w:t>
      </w:r>
    </w:p>
    <w:p w:rsidR="001E76A9" w:rsidRPr="001E76A9" w:rsidRDefault="00111A03" w:rsidP="001E76A9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Obor a</w:t>
      </w:r>
      <w:r w:rsidR="001E76A9" w:rsidRPr="001E76A9">
        <w:rPr>
          <w:rFonts w:asciiTheme="minorHAnsi" w:eastAsiaTheme="minorHAnsi" w:hAnsiTheme="minorHAnsi" w:cstheme="minorHAnsi"/>
          <w:b/>
          <w:sz w:val="22"/>
          <w:szCs w:val="22"/>
        </w:rPr>
        <w:t xml:space="preserve">ranžér </w:t>
      </w:r>
    </w:p>
    <w:p w:rsidR="001E76A9" w:rsidRPr="001E76A9" w:rsidRDefault="001E76A9" w:rsidP="001E76A9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b/>
          <w:sz w:val="22"/>
          <w:szCs w:val="22"/>
        </w:rPr>
        <w:t>exkurze </w:t>
      </w:r>
    </w:p>
    <w:p w:rsidR="001E76A9" w:rsidRPr="001E76A9" w:rsidRDefault="001E76A9" w:rsidP="001E76A9">
      <w:pPr>
        <w:numPr>
          <w:ilvl w:val="0"/>
          <w:numId w:val="44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sz w:val="22"/>
          <w:szCs w:val="22"/>
        </w:rPr>
        <w:t xml:space="preserve">Ostrava – Mariánské Hory, firma VIDA </w:t>
      </w:r>
      <w:proofErr w:type="spellStart"/>
      <w:r w:rsidRPr="001E76A9">
        <w:rPr>
          <w:rFonts w:asciiTheme="minorHAnsi" w:eastAsiaTheme="minorHAnsi" w:hAnsiTheme="minorHAnsi" w:cstheme="minorHAnsi"/>
          <w:sz w:val="22"/>
          <w:szCs w:val="22"/>
        </w:rPr>
        <w:t>print</w:t>
      </w:r>
      <w:proofErr w:type="spellEnd"/>
      <w:r w:rsidRPr="001E76A9">
        <w:rPr>
          <w:rFonts w:asciiTheme="minorHAnsi" w:eastAsiaTheme="minorHAnsi" w:hAnsiTheme="minorHAnsi" w:cstheme="minorHAnsi"/>
          <w:sz w:val="22"/>
          <w:szCs w:val="22"/>
        </w:rPr>
        <w:t>, reklama – velkoplošný tisk + návštěva prodejny uměleckých potřeb</w:t>
      </w:r>
    </w:p>
    <w:p w:rsidR="001E76A9" w:rsidRPr="001E76A9" w:rsidRDefault="00111A03" w:rsidP="001E76A9">
      <w:pPr>
        <w:numPr>
          <w:ilvl w:val="0"/>
          <w:numId w:val="44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Velké Losiny, ruční papírna</w:t>
      </w:r>
      <w:r w:rsidR="001E76A9" w:rsidRPr="001E76A9">
        <w:rPr>
          <w:rFonts w:asciiTheme="minorHAnsi" w:eastAsiaTheme="minorHAnsi" w:hAnsiTheme="minorHAnsi" w:cstheme="minorHAnsi"/>
          <w:sz w:val="22"/>
          <w:szCs w:val="22"/>
        </w:rPr>
        <w:t xml:space="preserve"> + workshop </w:t>
      </w:r>
    </w:p>
    <w:p w:rsidR="001E76A9" w:rsidRPr="001E76A9" w:rsidRDefault="001E76A9" w:rsidP="001E76A9">
      <w:pPr>
        <w:numPr>
          <w:ilvl w:val="0"/>
          <w:numId w:val="44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sz w:val="22"/>
          <w:szCs w:val="22"/>
        </w:rPr>
        <w:t xml:space="preserve">Návštěva vily </w:t>
      </w:r>
      <w:proofErr w:type="spellStart"/>
      <w:r w:rsidRPr="001E76A9">
        <w:rPr>
          <w:rFonts w:asciiTheme="minorHAnsi" w:eastAsiaTheme="minorHAnsi" w:hAnsiTheme="minorHAnsi" w:cstheme="minorHAnsi"/>
          <w:sz w:val="22"/>
          <w:szCs w:val="22"/>
        </w:rPr>
        <w:t>Tugen</w:t>
      </w:r>
      <w:r w:rsidR="00111A03">
        <w:rPr>
          <w:rFonts w:asciiTheme="minorHAnsi" w:eastAsiaTheme="minorHAnsi" w:hAnsiTheme="minorHAnsi" w:cstheme="minorHAnsi"/>
          <w:sz w:val="22"/>
          <w:szCs w:val="22"/>
        </w:rPr>
        <w:t>dhadt</w:t>
      </w:r>
      <w:proofErr w:type="spellEnd"/>
      <w:r w:rsidR="00111A03">
        <w:rPr>
          <w:rFonts w:asciiTheme="minorHAnsi" w:eastAsiaTheme="minorHAnsi" w:hAnsiTheme="minorHAnsi" w:cstheme="minorHAnsi"/>
          <w:sz w:val="22"/>
          <w:szCs w:val="22"/>
        </w:rPr>
        <w:t xml:space="preserve"> v</w:t>
      </w:r>
      <w:r w:rsidRPr="001E76A9">
        <w:rPr>
          <w:rFonts w:asciiTheme="minorHAnsi" w:eastAsiaTheme="minorHAnsi" w:hAnsiTheme="minorHAnsi" w:cstheme="minorHAnsi"/>
          <w:sz w:val="22"/>
          <w:szCs w:val="22"/>
        </w:rPr>
        <w:t> Brně</w:t>
      </w:r>
    </w:p>
    <w:p w:rsidR="001E76A9" w:rsidRPr="001E76A9" w:rsidRDefault="001E76A9" w:rsidP="001E76A9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soutěže </w:t>
      </w:r>
    </w:p>
    <w:p w:rsidR="001E76A9" w:rsidRPr="00111A03" w:rsidRDefault="001E76A9" w:rsidP="001E76A9">
      <w:pPr>
        <w:numPr>
          <w:ilvl w:val="0"/>
          <w:numId w:val="45"/>
        </w:numPr>
        <w:rPr>
          <w:rFonts w:asciiTheme="minorHAnsi" w:eastAsiaTheme="minorHAnsi" w:hAnsiTheme="minorHAnsi" w:cstheme="minorHAnsi"/>
          <w:i/>
          <w:sz w:val="22"/>
          <w:szCs w:val="22"/>
        </w:rPr>
      </w:pPr>
      <w:r w:rsidRPr="00111A03">
        <w:rPr>
          <w:rFonts w:asciiTheme="minorHAnsi" w:eastAsiaTheme="minorHAnsi" w:hAnsiTheme="minorHAnsi" w:cstheme="minorHAnsi"/>
          <w:i/>
          <w:sz w:val="22"/>
          <w:szCs w:val="22"/>
        </w:rPr>
        <w:t xml:space="preserve">Den stromů </w:t>
      </w:r>
    </w:p>
    <w:p w:rsidR="001E76A9" w:rsidRPr="00111A03" w:rsidRDefault="001E76A9" w:rsidP="001E76A9">
      <w:pPr>
        <w:numPr>
          <w:ilvl w:val="0"/>
          <w:numId w:val="45"/>
        </w:numPr>
        <w:rPr>
          <w:rFonts w:asciiTheme="minorHAnsi" w:eastAsiaTheme="minorHAnsi" w:hAnsiTheme="minorHAnsi" w:cstheme="minorHAnsi"/>
          <w:i/>
          <w:sz w:val="22"/>
          <w:szCs w:val="22"/>
        </w:rPr>
      </w:pPr>
      <w:r w:rsidRPr="00111A03">
        <w:rPr>
          <w:rFonts w:asciiTheme="minorHAnsi" w:eastAsiaTheme="minorHAnsi" w:hAnsiTheme="minorHAnsi" w:cstheme="minorHAnsi"/>
          <w:i/>
          <w:sz w:val="22"/>
          <w:szCs w:val="22"/>
        </w:rPr>
        <w:t xml:space="preserve">AR junior </w:t>
      </w:r>
    </w:p>
    <w:p w:rsidR="001E76A9" w:rsidRPr="001E76A9" w:rsidRDefault="001E76A9" w:rsidP="001E76A9">
      <w:pPr>
        <w:numPr>
          <w:ilvl w:val="0"/>
          <w:numId w:val="45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sz w:val="22"/>
          <w:szCs w:val="22"/>
        </w:rPr>
        <w:t xml:space="preserve">Odpad v umění </w:t>
      </w:r>
    </w:p>
    <w:p w:rsidR="001E76A9" w:rsidRPr="001E76A9" w:rsidRDefault="001E76A9" w:rsidP="001E76A9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b/>
          <w:sz w:val="22"/>
          <w:szCs w:val="22"/>
        </w:rPr>
        <w:t xml:space="preserve">kurzy </w:t>
      </w:r>
    </w:p>
    <w:p w:rsidR="001E76A9" w:rsidRPr="001E76A9" w:rsidRDefault="001E76A9" w:rsidP="001E76A9">
      <w:pPr>
        <w:numPr>
          <w:ilvl w:val="0"/>
          <w:numId w:val="46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sz w:val="22"/>
          <w:szCs w:val="22"/>
        </w:rPr>
        <w:t>Odborník z praxe ve výuce</w:t>
      </w:r>
    </w:p>
    <w:p w:rsidR="001E76A9" w:rsidRPr="001E76A9" w:rsidRDefault="001E76A9" w:rsidP="001E76A9">
      <w:pPr>
        <w:numPr>
          <w:ilvl w:val="0"/>
          <w:numId w:val="46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sz w:val="22"/>
          <w:szCs w:val="22"/>
        </w:rPr>
        <w:t>Kaligrafický kurz</w:t>
      </w:r>
    </w:p>
    <w:p w:rsidR="001E76A9" w:rsidRDefault="001E76A9" w:rsidP="001E76A9">
      <w:pPr>
        <w:numPr>
          <w:ilvl w:val="0"/>
          <w:numId w:val="46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sz w:val="22"/>
          <w:szCs w:val="22"/>
        </w:rPr>
        <w:t>Kurz aranžování květin</w:t>
      </w:r>
    </w:p>
    <w:p w:rsidR="001E76A9" w:rsidRDefault="00111A03" w:rsidP="001E76A9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Obor p</w:t>
      </w:r>
      <w:r w:rsidR="001E76A9" w:rsidRPr="001E76A9">
        <w:rPr>
          <w:rFonts w:asciiTheme="minorHAnsi" w:eastAsiaTheme="minorHAnsi" w:hAnsiTheme="minorHAnsi" w:cstheme="minorHAnsi"/>
          <w:b/>
          <w:sz w:val="22"/>
          <w:szCs w:val="22"/>
        </w:rPr>
        <w:t>olygrafie a tiskař</w:t>
      </w:r>
    </w:p>
    <w:p w:rsidR="001E76A9" w:rsidRPr="001E76A9" w:rsidRDefault="001E76A9" w:rsidP="001E76A9">
      <w:pPr>
        <w:numPr>
          <w:ilvl w:val="0"/>
          <w:numId w:val="43"/>
        </w:numPr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1E76A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Odborná </w:t>
      </w:r>
      <w:r w:rsidR="00111A03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přednáška s workshopem na téma t</w:t>
      </w:r>
      <w:r w:rsidRPr="001E76A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vorba komunikační kampaně (grafická </w:t>
      </w:r>
      <w:proofErr w:type="spellStart"/>
      <w:r w:rsidRPr="001E76A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kreativa</w:t>
      </w:r>
      <w:proofErr w:type="spellEnd"/>
      <w:r w:rsidRPr="001E76A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, vizuální identita a marketing) </w:t>
      </w:r>
    </w:p>
    <w:p w:rsidR="001E76A9" w:rsidRPr="00111A03" w:rsidRDefault="001E76A9" w:rsidP="001E76A9">
      <w:pPr>
        <w:numPr>
          <w:ilvl w:val="0"/>
          <w:numId w:val="43"/>
        </w:numPr>
        <w:rPr>
          <w:rFonts w:asciiTheme="minorHAnsi" w:eastAsiaTheme="minorHAnsi" w:hAnsiTheme="minorHAnsi" w:cstheme="minorHAnsi"/>
          <w:i/>
          <w:sz w:val="22"/>
          <w:szCs w:val="22"/>
          <w:shd w:val="clear" w:color="auto" w:fill="FFFFFF"/>
        </w:rPr>
      </w:pPr>
      <w:r w:rsidRPr="001E76A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Soutěž </w:t>
      </w:r>
      <w:r w:rsidRPr="00111A03">
        <w:rPr>
          <w:rFonts w:asciiTheme="minorHAnsi" w:eastAsiaTheme="minorHAnsi" w:hAnsiTheme="minorHAnsi" w:cstheme="minorHAnsi"/>
          <w:i/>
          <w:sz w:val="22"/>
          <w:szCs w:val="22"/>
          <w:shd w:val="clear" w:color="auto" w:fill="FFFFFF"/>
        </w:rPr>
        <w:t>DUPLEX 2024</w:t>
      </w:r>
    </w:p>
    <w:p w:rsidR="001E76A9" w:rsidRPr="001E76A9" w:rsidRDefault="001E76A9" w:rsidP="001E76A9">
      <w:pPr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Exkurze se specifickým zaměřením z DZ pro PG 4. – tiskárna </w:t>
      </w:r>
      <w:proofErr w:type="spellStart"/>
      <w:r w:rsidRPr="001E76A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Finidr</w:t>
      </w:r>
      <w:proofErr w:type="spellEnd"/>
      <w:r w:rsidRPr="001E76A9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1E76A9" w:rsidRPr="001E76A9" w:rsidRDefault="001E76A9" w:rsidP="001E76A9">
      <w:pPr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1E76A9">
        <w:rPr>
          <w:rFonts w:asciiTheme="minorHAnsi" w:eastAsiaTheme="minorHAnsi" w:hAnsiTheme="minorHAnsi" w:cstheme="minorHAnsi"/>
          <w:sz w:val="22"/>
          <w:szCs w:val="22"/>
        </w:rPr>
        <w:t xml:space="preserve">Výroba školních propagačních tiskovin (obory tiskař a polygrafie) </w:t>
      </w:r>
    </w:p>
    <w:p w:rsidR="001E76A9" w:rsidRPr="001E76A9" w:rsidRDefault="00111A03" w:rsidP="001E76A9">
      <w:pPr>
        <w:numPr>
          <w:ilvl w:val="0"/>
          <w:numId w:val="43"/>
        </w:numPr>
        <w:rPr>
          <w:rFonts w:eastAsiaTheme="minorHAnsi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Zahraniční praxe </w:t>
      </w:r>
      <w:r w:rsidR="001E76A9" w:rsidRPr="001E76A9">
        <w:rPr>
          <w:rFonts w:asciiTheme="minorHAnsi" w:eastAsiaTheme="minorHAnsi" w:hAnsiTheme="minorHAnsi" w:cstheme="minorHAnsi"/>
          <w:sz w:val="22"/>
          <w:szCs w:val="22"/>
        </w:rPr>
        <w:t>Erasmus Berlín </w:t>
      </w:r>
    </w:p>
    <w:p w:rsidR="00925CDA" w:rsidRPr="004924A9" w:rsidRDefault="00925CDA" w:rsidP="001E76A9">
      <w:pPr>
        <w:pStyle w:val="Bezmezer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</w:p>
    <w:p w:rsidR="00704ABE" w:rsidRPr="0061779F" w:rsidRDefault="00704ABE" w:rsidP="00704ABE">
      <w:pPr>
        <w:pStyle w:val="Bezmez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1779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Předmětová komise ČESKÝ JAZYK A LITERATURA</w:t>
      </w:r>
    </w:p>
    <w:p w:rsidR="0061779F" w:rsidRPr="0061779F" w:rsidRDefault="0061779F" w:rsidP="0061779F">
      <w:pPr>
        <w:pStyle w:val="Bezmezer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1779F">
        <w:rPr>
          <w:rFonts w:asciiTheme="minorHAnsi" w:hAnsiTheme="minorHAnsi" w:cstheme="minorHAnsi"/>
          <w:sz w:val="22"/>
          <w:szCs w:val="22"/>
        </w:rPr>
        <w:t>Recitační soutěž</w:t>
      </w:r>
    </w:p>
    <w:p w:rsidR="0061779F" w:rsidRPr="0061779F" w:rsidRDefault="0061779F" w:rsidP="0061779F">
      <w:pPr>
        <w:pStyle w:val="Bezmezer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1779F">
        <w:rPr>
          <w:rFonts w:asciiTheme="minorHAnsi" w:hAnsiTheme="minorHAnsi" w:cstheme="minorHAnsi"/>
          <w:sz w:val="22"/>
          <w:szCs w:val="22"/>
        </w:rPr>
        <w:t>Olympiáda v českém jazyce</w:t>
      </w:r>
    </w:p>
    <w:p w:rsidR="0061779F" w:rsidRPr="0061779F" w:rsidRDefault="0061779F" w:rsidP="0061779F">
      <w:pPr>
        <w:pStyle w:val="Bezmezer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1779F">
        <w:rPr>
          <w:rFonts w:asciiTheme="minorHAnsi" w:hAnsiTheme="minorHAnsi" w:cstheme="minorHAnsi"/>
          <w:sz w:val="22"/>
          <w:szCs w:val="22"/>
        </w:rPr>
        <w:t>Filmový klub (česká a světová tvorba)</w:t>
      </w:r>
    </w:p>
    <w:p w:rsidR="0061779F" w:rsidRPr="0061779F" w:rsidRDefault="0061779F" w:rsidP="0061779F">
      <w:pPr>
        <w:pStyle w:val="Bezmezer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1779F">
        <w:rPr>
          <w:rFonts w:asciiTheme="minorHAnsi" w:hAnsiTheme="minorHAnsi" w:cstheme="minorHAnsi"/>
          <w:sz w:val="22"/>
          <w:szCs w:val="22"/>
        </w:rPr>
        <w:t>Pohyblivý svátek čtení (zaměřeno na vlastní žákovskou tvorbu)</w:t>
      </w:r>
    </w:p>
    <w:p w:rsidR="0061779F" w:rsidRPr="0061779F" w:rsidRDefault="0061779F" w:rsidP="0061779F">
      <w:pPr>
        <w:pStyle w:val="Bezmezer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1779F">
        <w:rPr>
          <w:rFonts w:asciiTheme="minorHAnsi" w:hAnsiTheme="minorHAnsi" w:cstheme="minorHAnsi"/>
          <w:sz w:val="22"/>
          <w:szCs w:val="22"/>
        </w:rPr>
        <w:t>ČTK Praha, výběr studentů</w:t>
      </w:r>
    </w:p>
    <w:p w:rsidR="0061779F" w:rsidRPr="0061779F" w:rsidRDefault="0061779F" w:rsidP="0061779F">
      <w:pPr>
        <w:pStyle w:val="Bezmezer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1779F">
        <w:rPr>
          <w:rFonts w:asciiTheme="minorHAnsi" w:hAnsiTheme="minorHAnsi" w:cstheme="minorHAnsi"/>
          <w:sz w:val="22"/>
          <w:szCs w:val="22"/>
        </w:rPr>
        <w:t>Divadelní kroužek</w:t>
      </w:r>
    </w:p>
    <w:p w:rsidR="0061779F" w:rsidRPr="0061779F" w:rsidRDefault="0061779F" w:rsidP="0061779F">
      <w:pPr>
        <w:pStyle w:val="Bezmezer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1779F">
        <w:rPr>
          <w:rFonts w:asciiTheme="minorHAnsi" w:hAnsiTheme="minorHAnsi" w:cstheme="minorHAnsi"/>
          <w:sz w:val="22"/>
          <w:szCs w:val="22"/>
        </w:rPr>
        <w:t>Těšínské divadlo</w:t>
      </w:r>
    </w:p>
    <w:p w:rsidR="0061779F" w:rsidRPr="0061779F" w:rsidRDefault="0061779F" w:rsidP="0061779F">
      <w:pPr>
        <w:pStyle w:val="Bezmezer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1779F">
        <w:rPr>
          <w:rFonts w:asciiTheme="minorHAnsi" w:hAnsiTheme="minorHAnsi" w:cstheme="minorHAnsi"/>
          <w:sz w:val="22"/>
          <w:szCs w:val="22"/>
        </w:rPr>
        <w:t xml:space="preserve">Beseda s regionálními autory (Karin Lednická) </w:t>
      </w:r>
    </w:p>
    <w:p w:rsidR="00CC6C99" w:rsidRPr="00476BE8" w:rsidRDefault="00704ABE" w:rsidP="00704ABE">
      <w:pPr>
        <w:pStyle w:val="Bezmez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76BE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704ABE" w:rsidRPr="00476BE8" w:rsidRDefault="00704ABE" w:rsidP="00704ABE">
      <w:pPr>
        <w:pStyle w:val="Bezmez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76BE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Předmětová komise CIZÍCH JAZYKŮ</w:t>
      </w:r>
    </w:p>
    <w:p w:rsidR="00476BE8" w:rsidRPr="00476BE8" w:rsidRDefault="00476BE8" w:rsidP="00476BE8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476BE8">
        <w:rPr>
          <w:rFonts w:asciiTheme="minorHAnsi" w:hAnsiTheme="minorHAnsi" w:cstheme="minorHAnsi"/>
          <w:sz w:val="22"/>
          <w:szCs w:val="22"/>
        </w:rPr>
        <w:t xml:space="preserve">ánoční Vídeň </w:t>
      </w:r>
      <w:r w:rsidR="00111A03"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Pr="00476BE8">
        <w:rPr>
          <w:rFonts w:asciiTheme="minorHAnsi" w:hAnsiTheme="minorHAnsi" w:cstheme="minorHAnsi"/>
          <w:sz w:val="22"/>
          <w:szCs w:val="22"/>
        </w:rPr>
        <w:t xml:space="preserve"> studenti + doprovod</w:t>
      </w:r>
    </w:p>
    <w:p w:rsidR="00476BE8" w:rsidRPr="00476BE8" w:rsidRDefault="00476BE8" w:rsidP="00476BE8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111A03">
        <w:rPr>
          <w:rFonts w:asciiTheme="minorHAnsi" w:hAnsiTheme="minorHAnsi" w:cstheme="minorHAnsi"/>
          <w:sz w:val="22"/>
          <w:szCs w:val="22"/>
        </w:rPr>
        <w:t xml:space="preserve">ánoční </w:t>
      </w:r>
      <w:proofErr w:type="spellStart"/>
      <w:r w:rsidR="00111A03">
        <w:rPr>
          <w:rFonts w:asciiTheme="minorHAnsi" w:hAnsiTheme="minorHAnsi" w:cstheme="minorHAnsi"/>
          <w:sz w:val="22"/>
          <w:szCs w:val="22"/>
        </w:rPr>
        <w:t>Wroclaw</w:t>
      </w:r>
      <w:proofErr w:type="spellEnd"/>
      <w:r w:rsidR="00111A03">
        <w:rPr>
          <w:rFonts w:asciiTheme="minorHAnsi" w:hAnsiTheme="minorHAnsi" w:cstheme="minorHAnsi"/>
          <w:sz w:val="22"/>
          <w:szCs w:val="22"/>
        </w:rPr>
        <w:t xml:space="preserve"> </w:t>
      </w:r>
      <w:r w:rsidR="00111A03"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Pr="00476BE8">
        <w:rPr>
          <w:rFonts w:asciiTheme="minorHAnsi" w:hAnsiTheme="minorHAnsi" w:cstheme="minorHAnsi"/>
          <w:sz w:val="22"/>
          <w:szCs w:val="22"/>
        </w:rPr>
        <w:t xml:space="preserve"> studenti + doprovod</w:t>
      </w:r>
    </w:p>
    <w:p w:rsidR="00476BE8" w:rsidRPr="00476BE8" w:rsidRDefault="00111A03" w:rsidP="00476BE8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Erasmus </w:t>
      </w:r>
      <w:r>
        <w:rPr>
          <w:rFonts w:asciiTheme="minorHAnsi" w:hAnsiTheme="minorHAnsi" w:cstheme="minorHAnsi"/>
          <w:sz w:val="22"/>
          <w:szCs w:val="22"/>
        </w:rPr>
        <w:softHyphen/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="00476BE8" w:rsidRPr="00476BE8">
        <w:rPr>
          <w:rFonts w:asciiTheme="minorHAnsi" w:hAnsiTheme="minorHAnsi" w:cstheme="minorHAnsi"/>
          <w:sz w:val="22"/>
          <w:szCs w:val="22"/>
        </w:rPr>
        <w:t xml:space="preserve"> výjezdy</w:t>
      </w:r>
      <w:proofErr w:type="gramEnd"/>
      <w:r w:rsidR="00476BE8" w:rsidRPr="00476BE8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Maďarsko + Německo (</w:t>
      </w:r>
      <w:r w:rsidR="00476BE8" w:rsidRPr="00476BE8">
        <w:rPr>
          <w:rFonts w:asciiTheme="minorHAnsi" w:hAnsiTheme="minorHAnsi" w:cstheme="minorHAnsi"/>
          <w:sz w:val="22"/>
          <w:szCs w:val="22"/>
        </w:rPr>
        <w:t>pro studenty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476BE8" w:rsidRPr="00476BE8" w:rsidRDefault="00111A03" w:rsidP="00476BE8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Erasmus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="00476BE8" w:rsidRPr="00476BE8">
        <w:rPr>
          <w:rFonts w:asciiTheme="minorHAnsi" w:hAnsiTheme="minorHAnsi" w:cstheme="minorHAnsi"/>
          <w:sz w:val="22"/>
          <w:szCs w:val="22"/>
        </w:rPr>
        <w:t xml:space="preserve"> kurzy AJ v zahraničí </w:t>
      </w:r>
      <w:r>
        <w:rPr>
          <w:rFonts w:asciiTheme="minorHAnsi" w:hAnsiTheme="minorHAnsi" w:cstheme="minorHAnsi"/>
          <w:sz w:val="22"/>
          <w:szCs w:val="22"/>
        </w:rPr>
        <w:t>(pro 2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="00476BE8" w:rsidRPr="00476BE8">
        <w:rPr>
          <w:rFonts w:asciiTheme="minorHAnsi" w:hAnsiTheme="minorHAnsi" w:cstheme="minorHAnsi"/>
          <w:sz w:val="22"/>
          <w:szCs w:val="22"/>
        </w:rPr>
        <w:t>3 učitele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CC6C99" w:rsidRPr="00F85C1D" w:rsidRDefault="00CC6C99" w:rsidP="00476BE8">
      <w:pPr>
        <w:pStyle w:val="Bezmezer"/>
        <w:ind w:left="720"/>
        <w:rPr>
          <w:rFonts w:asciiTheme="minorHAnsi" w:eastAsiaTheme="minorHAnsi" w:hAnsiTheme="minorHAnsi" w:cstheme="minorHAnsi"/>
          <w:b/>
          <w:sz w:val="22"/>
          <w:szCs w:val="22"/>
          <w:highlight w:val="yellow"/>
          <w:lang w:eastAsia="en-US"/>
        </w:rPr>
      </w:pPr>
    </w:p>
    <w:p w:rsidR="00F85C1D" w:rsidRPr="00F85C1D" w:rsidRDefault="00111A03" w:rsidP="00F85C1D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Předmětová komise EKONOMIE</w:t>
      </w:r>
    </w:p>
    <w:p w:rsidR="00F85C1D" w:rsidRPr="00F85C1D" w:rsidRDefault="00111A03" w:rsidP="00F85C1D">
      <w:pPr>
        <w:pStyle w:val="Bezmezer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Soutěž fiktivních firem </w:t>
      </w:r>
      <w:r w:rsidRPr="00111A03">
        <w:rPr>
          <w:rFonts w:asciiTheme="minorHAnsi" w:hAnsiTheme="minorHAnsi" w:cstheme="minorHAnsi"/>
          <w:i/>
          <w:sz w:val="22"/>
          <w:szCs w:val="22"/>
        </w:rPr>
        <w:t xml:space="preserve">Business </w:t>
      </w:r>
      <w:proofErr w:type="spellStart"/>
      <w:r w:rsidRPr="00111A03">
        <w:rPr>
          <w:rFonts w:asciiTheme="minorHAnsi" w:hAnsiTheme="minorHAnsi" w:cstheme="minorHAnsi"/>
          <w:i/>
          <w:sz w:val="22"/>
          <w:szCs w:val="22"/>
        </w:rPr>
        <w:t>days</w:t>
      </w:r>
      <w:proofErr w:type="spellEnd"/>
      <w:r w:rsidR="00F85C1D" w:rsidRPr="00F85C1D">
        <w:rPr>
          <w:rFonts w:asciiTheme="minorHAnsi" w:hAnsiTheme="minorHAnsi" w:cstheme="minorHAnsi"/>
          <w:sz w:val="22"/>
          <w:szCs w:val="22"/>
        </w:rPr>
        <w:t>    </w:t>
      </w:r>
    </w:p>
    <w:p w:rsidR="00F85C1D" w:rsidRPr="00F85C1D" w:rsidRDefault="00F85C1D" w:rsidP="00F85C1D">
      <w:pPr>
        <w:pStyle w:val="Bezmezer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85C1D">
        <w:rPr>
          <w:rFonts w:asciiTheme="minorHAnsi" w:hAnsiTheme="minorHAnsi" w:cstheme="minorHAnsi"/>
          <w:sz w:val="22"/>
          <w:szCs w:val="22"/>
        </w:rPr>
        <w:t>Soutěž v psaní na PC – RYPP</w:t>
      </w:r>
    </w:p>
    <w:p w:rsidR="00F85C1D" w:rsidRPr="00F85C1D" w:rsidRDefault="00AE1C0C" w:rsidP="00F85C1D">
      <w:pPr>
        <w:pStyle w:val="Bezmezer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Spolupráce s O</w:t>
      </w:r>
      <w:r w:rsidR="00F85C1D" w:rsidRPr="00F85C1D">
        <w:rPr>
          <w:rFonts w:asciiTheme="minorHAnsi" w:hAnsiTheme="minorHAnsi" w:cstheme="minorHAnsi"/>
          <w:sz w:val="22"/>
          <w:szCs w:val="22"/>
        </w:rPr>
        <w:t xml:space="preserve">bchodně podnikatelskou fakultou Slezské univerzity </w:t>
      </w:r>
    </w:p>
    <w:p w:rsidR="00F85C1D" w:rsidRPr="00F85C1D" w:rsidRDefault="00F85C1D" w:rsidP="00F85C1D">
      <w:pPr>
        <w:pStyle w:val="Bezmezer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85C1D">
        <w:rPr>
          <w:rFonts w:asciiTheme="minorHAnsi" w:hAnsiTheme="minorHAnsi" w:cstheme="minorHAnsi"/>
          <w:sz w:val="22"/>
          <w:szCs w:val="22"/>
        </w:rPr>
        <w:t xml:space="preserve">Soutěž </w:t>
      </w:r>
      <w:r w:rsidRPr="00AE1C0C">
        <w:rPr>
          <w:rFonts w:asciiTheme="minorHAnsi" w:hAnsiTheme="minorHAnsi" w:cstheme="minorHAnsi"/>
          <w:i/>
          <w:sz w:val="22"/>
          <w:szCs w:val="22"/>
        </w:rPr>
        <w:t>Spotřeba pro život</w:t>
      </w:r>
      <w:r w:rsidRPr="00F85C1D">
        <w:rPr>
          <w:rFonts w:asciiTheme="minorHAnsi" w:hAnsiTheme="minorHAnsi" w:cstheme="minorHAnsi"/>
          <w:sz w:val="22"/>
          <w:szCs w:val="22"/>
        </w:rPr>
        <w:t xml:space="preserve"> – tvorba studentského časopisu</w:t>
      </w:r>
    </w:p>
    <w:p w:rsidR="00F85C1D" w:rsidRPr="00F85C1D" w:rsidRDefault="00F85C1D" w:rsidP="00F85C1D">
      <w:pPr>
        <w:pStyle w:val="Bezmezer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85C1D">
        <w:rPr>
          <w:rFonts w:asciiTheme="minorHAnsi" w:hAnsiTheme="minorHAnsi" w:cstheme="minorHAnsi"/>
          <w:sz w:val="22"/>
          <w:szCs w:val="22"/>
        </w:rPr>
        <w:t xml:space="preserve">Beseda na téma </w:t>
      </w:r>
      <w:r w:rsidR="00AE1C0C">
        <w:rPr>
          <w:rFonts w:asciiTheme="minorHAnsi" w:hAnsiTheme="minorHAnsi" w:cstheme="minorHAnsi"/>
          <w:sz w:val="22"/>
          <w:szCs w:val="22"/>
        </w:rPr>
        <w:t xml:space="preserve">finanční (daňové) gramotnosti  </w:t>
      </w:r>
      <w:r w:rsidR="00AE1C0C"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Pr="00F85C1D">
        <w:rPr>
          <w:rFonts w:asciiTheme="minorHAnsi" w:hAnsiTheme="minorHAnsi" w:cstheme="minorHAnsi"/>
          <w:sz w:val="22"/>
          <w:szCs w:val="22"/>
        </w:rPr>
        <w:t xml:space="preserve"> Finanční úřad KÁ, OV nebo finanční skupiny </w:t>
      </w:r>
      <w:proofErr w:type="spellStart"/>
      <w:r w:rsidRPr="00F85C1D">
        <w:rPr>
          <w:rFonts w:asciiTheme="minorHAnsi" w:hAnsiTheme="minorHAnsi" w:cstheme="minorHAnsi"/>
          <w:sz w:val="22"/>
          <w:szCs w:val="22"/>
        </w:rPr>
        <w:t>Partners</w:t>
      </w:r>
      <w:proofErr w:type="spellEnd"/>
      <w:r w:rsidRPr="00F85C1D">
        <w:rPr>
          <w:rFonts w:asciiTheme="minorHAnsi" w:hAnsiTheme="minorHAnsi" w:cstheme="minorHAnsi"/>
          <w:sz w:val="22"/>
          <w:szCs w:val="22"/>
        </w:rPr>
        <w:t> </w:t>
      </w:r>
    </w:p>
    <w:p w:rsidR="00F85C1D" w:rsidRPr="00F85C1D" w:rsidRDefault="00F85C1D" w:rsidP="00F85C1D">
      <w:pPr>
        <w:pStyle w:val="Bezmezer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85C1D">
        <w:rPr>
          <w:rFonts w:asciiTheme="minorHAnsi" w:hAnsiTheme="minorHAnsi" w:cstheme="minorHAnsi"/>
          <w:sz w:val="22"/>
          <w:szCs w:val="22"/>
        </w:rPr>
        <w:t xml:space="preserve">Soutěž </w:t>
      </w:r>
      <w:r w:rsidRPr="00AE1C0C">
        <w:rPr>
          <w:rFonts w:asciiTheme="minorHAnsi" w:hAnsiTheme="minorHAnsi" w:cstheme="minorHAnsi"/>
          <w:i/>
          <w:sz w:val="22"/>
          <w:szCs w:val="22"/>
        </w:rPr>
        <w:t>Zn. Hledám práci</w:t>
      </w:r>
    </w:p>
    <w:p w:rsidR="00F85C1D" w:rsidRPr="00F85C1D" w:rsidRDefault="00F85C1D" w:rsidP="00F85C1D">
      <w:pPr>
        <w:pStyle w:val="Bezmezer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85C1D">
        <w:rPr>
          <w:rFonts w:asciiTheme="minorHAnsi" w:hAnsiTheme="minorHAnsi" w:cstheme="minorHAnsi"/>
          <w:sz w:val="22"/>
          <w:szCs w:val="22"/>
        </w:rPr>
        <w:t>Ekonomická olympiáda</w:t>
      </w:r>
    </w:p>
    <w:p w:rsidR="00F85C1D" w:rsidRPr="00F85C1D" w:rsidRDefault="00AE1C0C" w:rsidP="00F85C1D">
      <w:pPr>
        <w:pStyle w:val="Bezmezer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Soutěž f</w:t>
      </w:r>
      <w:r w:rsidR="00F85C1D" w:rsidRPr="00F85C1D">
        <w:rPr>
          <w:rFonts w:asciiTheme="minorHAnsi" w:hAnsiTheme="minorHAnsi" w:cstheme="minorHAnsi"/>
          <w:sz w:val="22"/>
          <w:szCs w:val="22"/>
        </w:rPr>
        <w:t>inanční gramotnost</w:t>
      </w:r>
      <w:r>
        <w:rPr>
          <w:rFonts w:asciiTheme="minorHAnsi" w:hAnsiTheme="minorHAnsi" w:cstheme="minorHAnsi"/>
          <w:sz w:val="22"/>
          <w:szCs w:val="22"/>
        </w:rPr>
        <w:t>i</w:t>
      </w:r>
    </w:p>
    <w:p w:rsidR="007430E0" w:rsidRPr="004924A9" w:rsidRDefault="007430E0" w:rsidP="007430E0">
      <w:pPr>
        <w:pStyle w:val="Bezmezer"/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</w:p>
    <w:p w:rsidR="007430E0" w:rsidRPr="004C4989" w:rsidRDefault="007430E0" w:rsidP="007430E0">
      <w:pPr>
        <w:pStyle w:val="Bezmez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C4989">
        <w:rPr>
          <w:rFonts w:asciiTheme="minorHAnsi" w:hAnsiTheme="minorHAnsi" w:cstheme="minorHAnsi"/>
          <w:b/>
          <w:color w:val="000000"/>
          <w:sz w:val="22"/>
          <w:szCs w:val="22"/>
        </w:rPr>
        <w:t>Předmětová komise ZEMĚDĚLSTVÍ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Dožínky </w:t>
      </w:r>
      <w:proofErr w:type="spellStart"/>
      <w:r w:rsidRPr="00E3205C">
        <w:rPr>
          <w:rFonts w:asciiTheme="minorHAnsi" w:hAnsiTheme="minorHAnsi" w:cstheme="minorHAnsi"/>
          <w:sz w:val="22"/>
          <w:szCs w:val="22"/>
        </w:rPr>
        <w:t>Koňakov</w:t>
      </w:r>
      <w:proofErr w:type="spellEnd"/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Biojarmark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Dlouhé stráně </w:t>
      </w:r>
      <w:r w:rsidR="00AE1C0C"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="00AE1C0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E3205C">
        <w:rPr>
          <w:rFonts w:asciiTheme="minorHAnsi" w:hAnsiTheme="minorHAnsi" w:cstheme="minorHAnsi"/>
          <w:sz w:val="22"/>
          <w:szCs w:val="22"/>
        </w:rPr>
        <w:t xml:space="preserve">exkurze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Den stromů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lastRenderedPageBreak/>
        <w:t xml:space="preserve">MESS </w:t>
      </w:r>
    </w:p>
    <w:p w:rsidR="004C4989" w:rsidRPr="00AE1C0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AE1C0C">
        <w:rPr>
          <w:rFonts w:asciiTheme="minorHAnsi" w:hAnsiTheme="minorHAnsi" w:cstheme="minorHAnsi"/>
          <w:i/>
          <w:sz w:val="22"/>
          <w:szCs w:val="22"/>
        </w:rPr>
        <w:t>Eticaltravel</w:t>
      </w:r>
      <w:proofErr w:type="spellEnd"/>
      <w:r w:rsidRPr="00AE1C0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ERASMUS ZOO Maďarsko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</w:t>
      </w:r>
      <w:r w:rsidRPr="00E3205C">
        <w:rPr>
          <w:rFonts w:asciiTheme="minorHAnsi" w:hAnsiTheme="minorHAnsi" w:cstheme="minorHAnsi"/>
          <w:sz w:val="22"/>
          <w:szCs w:val="22"/>
        </w:rPr>
        <w:t xml:space="preserve">kolní kolo SOČ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E3205C">
        <w:rPr>
          <w:rFonts w:asciiTheme="minorHAnsi" w:hAnsiTheme="minorHAnsi" w:cstheme="minorHAnsi"/>
          <w:sz w:val="22"/>
          <w:szCs w:val="22"/>
        </w:rPr>
        <w:t xml:space="preserve">kresní kolo SOČ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Rostlinolékařská soutěž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Ekologická olympiáda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Biologická olympiáda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Celostátní soutěž zemědělských škol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Jízda zručnosti traktorem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 xml:space="preserve">Ekofarmář Žilina </w:t>
      </w:r>
    </w:p>
    <w:p w:rsidR="004C4989" w:rsidRPr="00AE1C0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i/>
          <w:sz w:val="22"/>
          <w:szCs w:val="22"/>
        </w:rPr>
      </w:pPr>
      <w:r w:rsidRPr="00AE1C0C">
        <w:rPr>
          <w:rFonts w:asciiTheme="minorHAnsi" w:hAnsiTheme="minorHAnsi" w:cstheme="minorHAnsi"/>
          <w:i/>
          <w:sz w:val="22"/>
          <w:szCs w:val="22"/>
        </w:rPr>
        <w:t xml:space="preserve">Šemíkova podkova 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>Dárcovství krve</w:t>
      </w:r>
    </w:p>
    <w:p w:rsidR="004C4989" w:rsidRPr="00E3205C" w:rsidRDefault="004C4989" w:rsidP="004C4989">
      <w:pPr>
        <w:pStyle w:val="Bezmezer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3205C">
        <w:rPr>
          <w:rFonts w:asciiTheme="minorHAnsi" w:hAnsiTheme="minorHAnsi" w:cstheme="minorHAnsi"/>
          <w:sz w:val="22"/>
          <w:szCs w:val="22"/>
        </w:rPr>
        <w:t>Cyklojízda</w:t>
      </w:r>
    </w:p>
    <w:p w:rsidR="007430E0" w:rsidRPr="004C4989" w:rsidRDefault="00925CDA" w:rsidP="00585C3F">
      <w:pPr>
        <w:pStyle w:val="Bezmezer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4989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7430E0" w:rsidRPr="004C4989">
        <w:rPr>
          <w:rFonts w:asciiTheme="minorHAnsi" w:hAnsiTheme="minorHAnsi" w:cstheme="minorHAnsi"/>
          <w:color w:val="000000"/>
          <w:sz w:val="22"/>
          <w:szCs w:val="22"/>
        </w:rPr>
        <w:t>onitoring ovzduší</w:t>
      </w:r>
    </w:p>
    <w:p w:rsidR="004F0E31" w:rsidRPr="004C4989" w:rsidRDefault="004F0E31" w:rsidP="00585C3F">
      <w:pPr>
        <w:pStyle w:val="Bezmezer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4989">
        <w:rPr>
          <w:rFonts w:asciiTheme="minorHAnsi" w:hAnsiTheme="minorHAnsi" w:cstheme="minorHAnsi"/>
          <w:color w:val="000000"/>
          <w:sz w:val="22"/>
          <w:szCs w:val="22"/>
        </w:rPr>
        <w:t>Budování školní zahrady</w:t>
      </w:r>
    </w:p>
    <w:p w:rsidR="00925CDA" w:rsidRPr="00C43B7B" w:rsidRDefault="00925CDA" w:rsidP="00925CDA">
      <w:pPr>
        <w:pStyle w:val="Bezmezer"/>
        <w:numPr>
          <w:ilvl w:val="0"/>
          <w:numId w:val="3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C4989">
        <w:rPr>
          <w:rFonts w:asciiTheme="minorHAnsi" w:hAnsiTheme="minorHAnsi" w:cstheme="minorHAnsi"/>
          <w:color w:val="000000"/>
          <w:sz w:val="22"/>
          <w:szCs w:val="22"/>
        </w:rPr>
        <w:t>Třídění odpadu ve škole</w:t>
      </w:r>
    </w:p>
    <w:p w:rsidR="00C43B7B" w:rsidRPr="00C43B7B" w:rsidRDefault="00C43B7B" w:rsidP="00925CDA">
      <w:pPr>
        <w:pStyle w:val="Bezmezer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>H</w:t>
      </w:r>
      <w:r w:rsidRPr="00C43B7B"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  <w:t>obby skokové závody</w:t>
      </w:r>
    </w:p>
    <w:p w:rsidR="00781F08" w:rsidRPr="0061779F" w:rsidRDefault="00781F08" w:rsidP="0061779F">
      <w:pPr>
        <w:pStyle w:val="Bezmezer"/>
        <w:rPr>
          <w:rFonts w:asciiTheme="minorHAnsi" w:hAnsiTheme="minorHAnsi" w:cstheme="minorHAnsi"/>
          <w:sz w:val="22"/>
          <w:szCs w:val="22"/>
          <w:highlight w:val="yellow"/>
          <w:lang w:eastAsia="ar-SA"/>
        </w:rPr>
      </w:pPr>
    </w:p>
    <w:p w:rsidR="00491C59" w:rsidRPr="00AE1C0C" w:rsidRDefault="00491C59" w:rsidP="0061779F">
      <w:pPr>
        <w:pStyle w:val="Bezmez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E1C0C">
        <w:rPr>
          <w:rFonts w:asciiTheme="minorHAnsi" w:hAnsiTheme="minorHAnsi" w:cstheme="minorHAnsi"/>
          <w:b/>
          <w:sz w:val="22"/>
          <w:szCs w:val="22"/>
          <w:lang w:eastAsia="ar-SA"/>
        </w:rPr>
        <w:t>4. Práce školního parlamentu pod vedením Mgr. Ondřeje Sikory</w:t>
      </w:r>
    </w:p>
    <w:p w:rsidR="0061779F" w:rsidRPr="0061779F" w:rsidRDefault="0061779F" w:rsidP="0061779F">
      <w:pPr>
        <w:pStyle w:val="Bezmezer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1779F">
        <w:rPr>
          <w:rFonts w:asciiTheme="minorHAnsi" w:hAnsiTheme="minorHAnsi" w:cstheme="minorHAnsi"/>
          <w:color w:val="000000"/>
          <w:sz w:val="22"/>
          <w:szCs w:val="22"/>
        </w:rPr>
        <w:t>organizace akcí pro studenty, jako jsou tematické dny, Mikuláš, potravinová sbírka</w:t>
      </w:r>
    </w:p>
    <w:p w:rsidR="0061779F" w:rsidRPr="0061779F" w:rsidRDefault="0061779F" w:rsidP="0061779F">
      <w:pPr>
        <w:pStyle w:val="Bezmezer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1779F">
        <w:rPr>
          <w:rFonts w:asciiTheme="minorHAnsi" w:hAnsiTheme="minorHAnsi" w:cstheme="minorHAnsi"/>
          <w:color w:val="000000"/>
          <w:sz w:val="22"/>
          <w:szCs w:val="22"/>
        </w:rPr>
        <w:t xml:space="preserve">spolurozhodování o některých </w:t>
      </w:r>
      <w:r w:rsidR="00AE1C0C">
        <w:rPr>
          <w:rFonts w:asciiTheme="minorHAnsi" w:hAnsiTheme="minorHAnsi" w:cstheme="minorHAnsi"/>
          <w:color w:val="000000"/>
          <w:sz w:val="22"/>
          <w:szCs w:val="22"/>
        </w:rPr>
        <w:t xml:space="preserve">záležitostech týkajících se školy </w:t>
      </w:r>
      <w:r w:rsidR="00AE1C0C"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Pr="0061779F">
        <w:rPr>
          <w:rFonts w:asciiTheme="minorHAnsi" w:hAnsiTheme="minorHAnsi" w:cstheme="minorHAnsi"/>
          <w:color w:val="000000"/>
          <w:sz w:val="22"/>
          <w:szCs w:val="22"/>
        </w:rPr>
        <w:t xml:space="preserve"> zvonění, snídaně s ředitelem</w:t>
      </w:r>
    </w:p>
    <w:p w:rsidR="0061779F" w:rsidRPr="0061779F" w:rsidRDefault="0061779F" w:rsidP="0061779F">
      <w:pPr>
        <w:pStyle w:val="Bezmezer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1779F">
        <w:rPr>
          <w:rFonts w:asciiTheme="minorHAnsi" w:hAnsiTheme="minorHAnsi" w:cstheme="minorHAnsi"/>
          <w:color w:val="000000"/>
          <w:sz w:val="22"/>
          <w:szCs w:val="22"/>
        </w:rPr>
        <w:t>pomocný</w:t>
      </w:r>
      <w:r w:rsidR="00AE1C0C">
        <w:rPr>
          <w:rFonts w:asciiTheme="minorHAnsi" w:hAnsiTheme="minorHAnsi" w:cstheme="minorHAnsi"/>
          <w:color w:val="000000"/>
          <w:sz w:val="22"/>
          <w:szCs w:val="22"/>
        </w:rPr>
        <w:t xml:space="preserve"> orgán k objednávání ISIC karet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5.  Konzultační a poradenská činnost</w:t>
      </w:r>
    </w:p>
    <w:p w:rsidR="00491C59" w:rsidRPr="00261A4B" w:rsidRDefault="00AE1C0C" w:rsidP="00585C3F">
      <w:pPr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výchovné poradkyně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Ing. Lucie Ratveiská, Mgr. Kamila Foltynová</w:t>
      </w:r>
    </w:p>
    <w:p w:rsidR="00491C59" w:rsidRDefault="00AE1C0C" w:rsidP="00585C3F">
      <w:pPr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metodička prevence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Mgr. Kamila Foltynová</w:t>
      </w:r>
    </w:p>
    <w:p w:rsidR="00293DD2" w:rsidRPr="00261A4B" w:rsidRDefault="00AE1C0C" w:rsidP="00585C3F">
      <w:pPr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školní psycholožka</w:t>
      </w:r>
      <w:r w:rsidR="00293DD2">
        <w:rPr>
          <w:rFonts w:asciiTheme="minorHAnsi" w:hAnsiTheme="minorHAnsi" w:cstheme="minorHAnsi"/>
          <w:sz w:val="22"/>
          <w:szCs w:val="22"/>
          <w:lang w:eastAsia="ar-SA"/>
        </w:rPr>
        <w:t xml:space="preserve"> Mgr. Monika Madziová</w:t>
      </w:r>
    </w:p>
    <w:p w:rsidR="00491C59" w:rsidRPr="00261A4B" w:rsidRDefault="00491C59" w:rsidP="00585C3F">
      <w:pPr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vedení školy</w:t>
      </w:r>
    </w:p>
    <w:p w:rsidR="00491C59" w:rsidRPr="00261A4B" w:rsidRDefault="00491C59" w:rsidP="00585C3F">
      <w:pPr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třídní učitelé </w:t>
      </w:r>
    </w:p>
    <w:p w:rsidR="00491C59" w:rsidRDefault="00491C59" w:rsidP="00585C3F">
      <w:pPr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všichni pedagogičtí pracovníci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6. Spolupráce s rodiči </w:t>
      </w:r>
    </w:p>
    <w:p w:rsidR="00491C59" w:rsidRPr="00AF7E20" w:rsidRDefault="00491C59" w:rsidP="00585C3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F7E20">
        <w:rPr>
          <w:rFonts w:asciiTheme="minorHAnsi" w:hAnsiTheme="minorHAnsi" w:cstheme="minorHAnsi"/>
          <w:sz w:val="22"/>
          <w:szCs w:val="22"/>
          <w:lang w:eastAsia="ar-SA"/>
        </w:rPr>
        <w:t xml:space="preserve">Informační třídní schůzky pro rodiče žáků prvních ročníků </w:t>
      </w:r>
      <w:r w:rsidR="00D154D4"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>(první týden</w:t>
      </w:r>
      <w:r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  <w:r w:rsidR="00781F08"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v </w:t>
      </w:r>
      <w:r w:rsidR="00AE1C0C"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>září)</w:t>
      </w:r>
    </w:p>
    <w:p w:rsidR="00491C59" w:rsidRPr="00AF7E20" w:rsidRDefault="00491C59" w:rsidP="00585C3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Pravidelné třídní schůzky pro zákonné zástupce všech žáků naší školy (podzim, jaro – v souvislosti hodnocením prospěchu a chování v prvním a </w:t>
      </w:r>
      <w:r w:rsidR="00AF7E20"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>třetím čtvrtletí školního roku)</w:t>
      </w:r>
      <w:r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</w:p>
    <w:p w:rsidR="00491C59" w:rsidRPr="00AF7E20" w:rsidRDefault="00491C59" w:rsidP="00585C3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F7E20">
        <w:rPr>
          <w:rFonts w:asciiTheme="minorHAnsi" w:hAnsiTheme="minorHAnsi" w:cstheme="minorHAnsi"/>
          <w:sz w:val="22"/>
          <w:szCs w:val="22"/>
          <w:lang w:eastAsia="ar-SA"/>
        </w:rPr>
        <w:t xml:space="preserve">Informování rodičů o neomluvené absenci žáků, seznamování rodičů se způsoby omlouvání absence, jednání s rodiči s cílem nápravy rizikového chování (září až červen, </w:t>
      </w:r>
      <w:r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>třídní učit</w:t>
      </w:r>
      <w:r w:rsidR="00AF7E20">
        <w:rPr>
          <w:rFonts w:asciiTheme="minorHAnsi" w:hAnsiTheme="minorHAnsi" w:cstheme="minorHAnsi"/>
          <w:iCs/>
          <w:sz w:val="22"/>
          <w:szCs w:val="22"/>
          <w:lang w:eastAsia="ar-SA"/>
        </w:rPr>
        <w:t>elé, učitelé odborného výcviku)</w:t>
      </w:r>
    </w:p>
    <w:p w:rsidR="00D154D4" w:rsidRPr="00AF7E20" w:rsidRDefault="00F508E3" w:rsidP="00585C3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Průběžné </w:t>
      </w:r>
      <w:r w:rsidR="00D154D4"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>inform</w:t>
      </w:r>
      <w:r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ace </w:t>
      </w:r>
      <w:r w:rsidR="00781F08"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o škole na webových stránkách školy a </w:t>
      </w:r>
      <w:proofErr w:type="spellStart"/>
      <w:r w:rsidR="00781F08"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>facebooku</w:t>
      </w:r>
      <w:proofErr w:type="spellEnd"/>
      <w:r w:rsidR="00781F08"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školy</w:t>
      </w:r>
    </w:p>
    <w:p w:rsidR="00491C59" w:rsidRPr="00AF7E20" w:rsidRDefault="00491C59" w:rsidP="00585C3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F7E20">
        <w:rPr>
          <w:rFonts w:asciiTheme="minorHAnsi" w:hAnsiTheme="minorHAnsi" w:cstheme="minorHAnsi"/>
          <w:sz w:val="22"/>
          <w:szCs w:val="22"/>
          <w:lang w:eastAsia="ar-SA"/>
        </w:rPr>
        <w:t>Informační pohovory s rodiči v rámci pravidelných třídních schůzek (</w:t>
      </w:r>
      <w:r w:rsidRPr="00AF7E2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všichni pedagogičtí pracovníci) </w:t>
      </w:r>
      <w:r w:rsidR="00AF7E20">
        <w:rPr>
          <w:rFonts w:asciiTheme="minorHAnsi" w:hAnsiTheme="minorHAnsi" w:cstheme="minorHAnsi"/>
          <w:iCs/>
          <w:sz w:val="22"/>
          <w:szCs w:val="22"/>
          <w:lang w:eastAsia="ar-SA"/>
        </w:rPr>
        <w:t>i mimo ně</w:t>
      </w:r>
    </w:p>
    <w:p w:rsidR="00491C59" w:rsidRPr="00261A4B" w:rsidRDefault="00491C59" w:rsidP="00585C3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Jednání výchovných komisí – výchovní poradci, třídní učitelé, učitelé odborného výcviku, vedení školy, OSPOD</w:t>
      </w:r>
      <w:r w:rsidR="00AF7E20">
        <w:rPr>
          <w:rFonts w:asciiTheme="minorHAnsi" w:hAnsiTheme="minorHAnsi" w:cstheme="minorHAnsi"/>
          <w:sz w:val="22"/>
          <w:szCs w:val="22"/>
          <w:lang w:eastAsia="ar-SA"/>
        </w:rPr>
        <w:t>, popř. PČR</w:t>
      </w:r>
      <w:r w:rsidR="00121B8A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491C59" w:rsidRPr="00261A4B" w:rsidRDefault="00491C59" w:rsidP="00585C3F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Pravidelná komunikace přes webový program </w:t>
      </w:r>
      <w:r w:rsidR="00AF7E20" w:rsidRPr="00AF7E20">
        <w:rPr>
          <w:rFonts w:asciiTheme="minorHAnsi" w:hAnsiTheme="minorHAnsi" w:cstheme="minorHAnsi"/>
          <w:sz w:val="22"/>
          <w:szCs w:val="22"/>
          <w:lang w:eastAsia="ar-SA"/>
        </w:rPr>
        <w:t>Bakaláři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7. Informační činnost </w:t>
      </w:r>
    </w:p>
    <w:p w:rsidR="00491C59" w:rsidRPr="008C281A" w:rsidRDefault="00491C59" w:rsidP="00585C3F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C281A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Poskytnutí informací žákům o organizacích, které jsou schopny jim a jejich kamarádům poskytnout odbornou pomoc</w:t>
      </w:r>
      <w:r w:rsidR="008C281A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8C281A">
        <w:rPr>
          <w:rFonts w:asciiTheme="minorHAnsi" w:hAnsiTheme="minorHAnsi" w:cstheme="minorHAnsi"/>
          <w:sz w:val="22"/>
          <w:szCs w:val="22"/>
          <w:lang w:eastAsia="ar-SA"/>
        </w:rPr>
        <w:t xml:space="preserve"> na nástěnce na chodbě školy Frýdecká 37, v přízemí, webové stránky školy, školní </w:t>
      </w:r>
      <w:proofErr w:type="spellStart"/>
      <w:r w:rsidRPr="008C281A">
        <w:rPr>
          <w:rFonts w:asciiTheme="minorHAnsi" w:hAnsiTheme="minorHAnsi" w:cstheme="minorHAnsi"/>
          <w:sz w:val="22"/>
          <w:szCs w:val="22"/>
          <w:lang w:eastAsia="ar-SA"/>
        </w:rPr>
        <w:t>facebook</w:t>
      </w:r>
      <w:proofErr w:type="spellEnd"/>
      <w:r w:rsidRPr="008C281A">
        <w:rPr>
          <w:rFonts w:asciiTheme="minorHAnsi" w:hAnsiTheme="minorHAnsi" w:cstheme="minorHAnsi"/>
          <w:sz w:val="22"/>
          <w:szCs w:val="22"/>
          <w:lang w:eastAsia="ar-SA"/>
        </w:rPr>
        <w:t xml:space="preserve"> (září až červen, </w:t>
      </w:r>
      <w:r w:rsidR="008C281A">
        <w:rPr>
          <w:rFonts w:asciiTheme="minorHAnsi" w:hAnsiTheme="minorHAnsi" w:cstheme="minorHAnsi"/>
          <w:iCs/>
          <w:sz w:val="22"/>
          <w:szCs w:val="22"/>
          <w:lang w:eastAsia="ar-SA"/>
        </w:rPr>
        <w:t>Mgr. Kamila Foltynová)</w:t>
      </w:r>
    </w:p>
    <w:p w:rsidR="00491C59" w:rsidRPr="008C281A" w:rsidRDefault="00491C59" w:rsidP="00585C3F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C281A">
        <w:rPr>
          <w:rFonts w:asciiTheme="minorHAnsi" w:hAnsiTheme="minorHAnsi" w:cstheme="minorHAnsi"/>
          <w:sz w:val="22"/>
          <w:szCs w:val="22"/>
          <w:lang w:eastAsia="ar-SA"/>
        </w:rPr>
        <w:t>Zpravodajství o sportovních a kulturních akcích, které by mohly žáky zaujmout</w:t>
      </w:r>
      <w:r w:rsidR="00121B8A" w:rsidRPr="008C281A">
        <w:rPr>
          <w:rFonts w:asciiTheme="minorHAnsi" w:hAnsiTheme="minorHAnsi" w:cstheme="minorHAnsi"/>
          <w:sz w:val="22"/>
          <w:szCs w:val="22"/>
          <w:lang w:eastAsia="ar-SA"/>
        </w:rPr>
        <w:t xml:space="preserve"> (září a červen, </w:t>
      </w:r>
      <w:r w:rsidR="00781F08" w:rsidRPr="008C281A">
        <w:rPr>
          <w:rFonts w:asciiTheme="minorHAnsi" w:hAnsiTheme="minorHAnsi" w:cstheme="minorHAnsi"/>
          <w:sz w:val="22"/>
          <w:szCs w:val="22"/>
          <w:lang w:eastAsia="ar-SA"/>
        </w:rPr>
        <w:t xml:space="preserve">Mgr. </w:t>
      </w:r>
      <w:r w:rsidR="004F0E31" w:rsidRPr="008C281A">
        <w:rPr>
          <w:rFonts w:asciiTheme="minorHAnsi" w:hAnsiTheme="minorHAnsi" w:cstheme="minorHAnsi"/>
          <w:sz w:val="22"/>
          <w:szCs w:val="22"/>
          <w:lang w:eastAsia="ar-SA"/>
        </w:rPr>
        <w:t>J. Hensler)</w:t>
      </w:r>
    </w:p>
    <w:p w:rsidR="008C281A" w:rsidRPr="003B46AB" w:rsidRDefault="00491C59" w:rsidP="00585C3F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Informace týkající se prevence rizikového chování a výchovy ke zdravému životnímu stylu v</w:t>
      </w:r>
      <w:r w:rsidR="00781F08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rámci výchovně vzdělávacího procesu (září až červen, </w:t>
      </w:r>
      <w:r w:rsidRPr="003B46AB">
        <w:rPr>
          <w:rFonts w:asciiTheme="minorHAnsi" w:hAnsiTheme="minorHAnsi" w:cstheme="minorHAnsi"/>
          <w:iCs/>
          <w:sz w:val="22"/>
          <w:szCs w:val="22"/>
          <w:lang w:eastAsia="ar-SA"/>
        </w:rPr>
        <w:t>všichni pedagogičtí pracovníci)</w:t>
      </w:r>
    </w:p>
    <w:p w:rsidR="00491C59" w:rsidRPr="00261A4B" w:rsidRDefault="008C281A" w:rsidP="00585C3F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C281A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="00491C59" w:rsidRPr="00261A4B">
        <w:rPr>
          <w:rFonts w:asciiTheme="minorHAnsi" w:hAnsiTheme="minorHAnsi" w:cstheme="minorHAnsi"/>
          <w:iCs/>
          <w:sz w:val="22"/>
          <w:szCs w:val="22"/>
          <w:lang w:eastAsia="ar-SA"/>
        </w:rPr>
        <w:t>lánované přednášky o zdravém životním stylu a zdravých potravinách (</w:t>
      </w:r>
      <w:r w:rsidR="00121B8A" w:rsidRPr="00261A4B">
        <w:rPr>
          <w:rFonts w:asciiTheme="minorHAnsi" w:hAnsiTheme="minorHAnsi" w:cstheme="minorHAnsi"/>
          <w:iCs/>
          <w:sz w:val="22"/>
          <w:szCs w:val="22"/>
          <w:lang w:eastAsia="ar-SA"/>
        </w:rPr>
        <w:t>2. pololetí školního ro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>ku), popř. v rámci předmětu PAV</w:t>
      </w:r>
    </w:p>
    <w:p w:rsidR="00491C59" w:rsidRPr="00261A4B" w:rsidRDefault="00491C59" w:rsidP="00585C3F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iCs/>
          <w:sz w:val="22"/>
          <w:szCs w:val="22"/>
          <w:lang w:eastAsia="ar-SA"/>
        </w:rPr>
        <w:t>Informační nástěnka, popř. informační e-maily žákům prostřednictvím VP a TU o možnostech dalšího vzdělávání po MZ, nabídka návštěvy veletrhu škol GAUDEAMUS, kontakty na VŠ, zapůjčení atlasu škol apod.</w:t>
      </w:r>
    </w:p>
    <w:p w:rsidR="009C3874" w:rsidRPr="00261A4B" w:rsidRDefault="009C3874" w:rsidP="00585C3F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iCs/>
          <w:sz w:val="22"/>
          <w:szCs w:val="22"/>
          <w:lang w:eastAsia="ar-SA"/>
        </w:rPr>
        <w:t>Nabídka dalšího vzdělávání po záv</w:t>
      </w:r>
      <w:r w:rsidR="003B46AB">
        <w:rPr>
          <w:rFonts w:asciiTheme="minorHAnsi" w:hAnsiTheme="minorHAnsi" w:cstheme="minorHAnsi"/>
          <w:iCs/>
          <w:sz w:val="22"/>
          <w:szCs w:val="22"/>
          <w:lang w:eastAsia="ar-SA"/>
        </w:rPr>
        <w:t>ěrečné zkoušce u učebních oborů</w:t>
      </w:r>
    </w:p>
    <w:p w:rsidR="00491C59" w:rsidRPr="00261A4B" w:rsidRDefault="00491C59" w:rsidP="00585C3F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Modifikace doporučeného postupu při řešení šikanování a výskytu alkoholu a jiných OPL na škole (podle aktuální potřeby)</w:t>
      </w:r>
      <w:r w:rsidR="003B46AB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3B46AB">
        <w:rPr>
          <w:rFonts w:asciiTheme="minorHAnsi" w:hAnsiTheme="minorHAnsi" w:cstheme="minorHAnsi"/>
          <w:iCs/>
          <w:sz w:val="22"/>
          <w:szCs w:val="22"/>
          <w:lang w:eastAsia="ar-SA"/>
        </w:rPr>
        <w:t>Mgr. Kamila Foltynová</w:t>
      </w:r>
    </w:p>
    <w:p w:rsidR="00491C59" w:rsidRPr="00261A4B" w:rsidRDefault="00491C59" w:rsidP="00585C3F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Krizový plán pro krizové situace – např.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(užívání tabákových výrobků, nález a požití alkoholu a jiné omamné a psychotropní látky, krádeže, vandalismus, šikana a šikana učitele atd.</w:t>
      </w:r>
      <w:r w:rsidR="009C3874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491C59" w:rsidRPr="00261A4B" w:rsidRDefault="00491C59" w:rsidP="00491C59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8. Školní vzdělávací program (dále jen ŠVP) </w:t>
      </w:r>
    </w:p>
    <w:p w:rsidR="00491C59" w:rsidRPr="00030B31" w:rsidRDefault="00491C59" w:rsidP="00585C3F">
      <w:pPr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Začlenění preventivních aktivit do ŠVP – </w:t>
      </w:r>
      <w:r w:rsidR="00030B31">
        <w:rPr>
          <w:rFonts w:asciiTheme="minorHAnsi" w:hAnsiTheme="minorHAnsi" w:cstheme="minorHAnsi"/>
          <w:iCs/>
          <w:sz w:val="22"/>
          <w:szCs w:val="22"/>
          <w:lang w:eastAsia="ar-SA"/>
        </w:rPr>
        <w:t>všichni pedagogičtí pracovníci</w:t>
      </w:r>
    </w:p>
    <w:p w:rsidR="00491C59" w:rsidRPr="00030B31" w:rsidRDefault="00491C59" w:rsidP="00585C3F">
      <w:pPr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Vytvoření podmínek pro systematickou a dlouhodobou preventivní činnost, která bude tvořit základ školní preventivní strategie – </w:t>
      </w:r>
      <w:r w:rsidRPr="00030B31">
        <w:rPr>
          <w:rFonts w:asciiTheme="minorHAnsi" w:hAnsiTheme="minorHAnsi" w:cstheme="minorHAnsi"/>
          <w:iCs/>
          <w:sz w:val="22"/>
          <w:szCs w:val="22"/>
          <w:lang w:eastAsia="ar-SA"/>
        </w:rPr>
        <w:t>vedení školy, výchovní poradci, metodik prevence</w:t>
      </w:r>
      <w:r w:rsidR="00293DD2" w:rsidRPr="00030B31">
        <w:rPr>
          <w:rFonts w:asciiTheme="minorHAnsi" w:hAnsiTheme="minorHAnsi" w:cstheme="minorHAnsi"/>
          <w:iCs/>
          <w:sz w:val="22"/>
          <w:szCs w:val="22"/>
          <w:lang w:eastAsia="ar-SA"/>
        </w:rPr>
        <w:t>, školní psycholog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9. Aktivity v rámci vyučovacího procesu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Účast na sportovních, odborných i jiných soutěžích v rámci školy, městských středních škol a v rámci soutěží středních škol Moravskoslezského kraje (září až červen, </w:t>
      </w:r>
      <w:r w:rsidR="00030B31">
        <w:rPr>
          <w:rFonts w:asciiTheme="minorHAnsi" w:hAnsiTheme="minorHAnsi" w:cstheme="minorHAnsi"/>
          <w:iCs/>
          <w:sz w:val="22"/>
          <w:szCs w:val="22"/>
          <w:lang w:eastAsia="ar-SA"/>
        </w:rPr>
        <w:t>všichni vyučující)</w:t>
      </w:r>
    </w:p>
    <w:p w:rsidR="004F0E31" w:rsidRPr="00261A4B" w:rsidRDefault="004F0E31" w:rsidP="00585C3F">
      <w:pPr>
        <w:pStyle w:val="Odstavecseseznamem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Veškeré akt</w:t>
      </w:r>
      <w:r w:rsidR="00030B31">
        <w:rPr>
          <w:rFonts w:asciiTheme="minorHAnsi" w:hAnsiTheme="minorHAnsi" w:cstheme="minorHAnsi"/>
          <w:sz w:val="22"/>
          <w:szCs w:val="22"/>
          <w:lang w:eastAsia="ar-SA"/>
        </w:rPr>
        <w:t xml:space="preserve">ivity byly podrobně popsány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výše</w:t>
      </w:r>
    </w:p>
    <w:p w:rsidR="00491C59" w:rsidRPr="00261A4B" w:rsidRDefault="00491C59" w:rsidP="00491C59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10. Ekologická výchova</w:t>
      </w:r>
    </w:p>
    <w:p w:rsidR="00491C59" w:rsidRPr="00261A4B" w:rsidRDefault="00491C59" w:rsidP="00585C3F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Třídění odpad</w:t>
      </w:r>
      <w:r w:rsidR="00781F08">
        <w:rPr>
          <w:rFonts w:asciiTheme="minorHAnsi" w:hAnsiTheme="minorHAnsi" w:cstheme="minorHAnsi"/>
          <w:sz w:val="22"/>
          <w:szCs w:val="22"/>
          <w:lang w:eastAsia="ar-SA"/>
        </w:rPr>
        <w:t>u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ve třídách</w:t>
      </w:r>
    </w:p>
    <w:p w:rsidR="00491C59" w:rsidRPr="00261A4B" w:rsidRDefault="00491C59" w:rsidP="00585C3F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Šetření energiemi ve škole a na pracovištích OVK (voda, elektrický proud</w:t>
      </w:r>
      <w:r w:rsidR="00751ADB" w:rsidRPr="00261A4B">
        <w:rPr>
          <w:rFonts w:asciiTheme="minorHAnsi" w:hAnsiTheme="minorHAnsi" w:cstheme="minorHAnsi"/>
          <w:sz w:val="22"/>
          <w:szCs w:val="22"/>
          <w:lang w:eastAsia="ar-SA"/>
        </w:rPr>
        <w:t>, topení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) </w:t>
      </w:r>
    </w:p>
    <w:p w:rsidR="004F0E31" w:rsidRPr="00261A4B" w:rsidRDefault="004F0E31" w:rsidP="00585C3F">
      <w:pPr>
        <w:pStyle w:val="Odstavecseseznamem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Veškeré aktivity byl</w:t>
      </w:r>
      <w:r w:rsidR="00030B31">
        <w:rPr>
          <w:rFonts w:asciiTheme="minorHAnsi" w:hAnsiTheme="minorHAnsi" w:cstheme="minorHAnsi"/>
          <w:sz w:val="22"/>
          <w:szCs w:val="22"/>
          <w:lang w:eastAsia="ar-SA"/>
        </w:rPr>
        <w:t>y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podrobně popsány</w:t>
      </w:r>
      <w:r w:rsidR="00030B3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výše</w:t>
      </w:r>
    </w:p>
    <w:p w:rsidR="00491C59" w:rsidRPr="00261A4B" w:rsidRDefault="00491C59" w:rsidP="004F0E31">
      <w:pPr>
        <w:pStyle w:val="Odstavecseseznamem"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12. Výchova ke kultuře</w:t>
      </w:r>
    </w:p>
    <w:p w:rsidR="00751ADB" w:rsidRDefault="00030B31" w:rsidP="00585C3F">
      <w:pPr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N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ávštěva fil</w:t>
      </w:r>
      <w:r>
        <w:rPr>
          <w:rFonts w:asciiTheme="minorHAnsi" w:hAnsiTheme="minorHAnsi" w:cstheme="minorHAnsi"/>
          <w:sz w:val="22"/>
          <w:szCs w:val="22"/>
          <w:lang w:eastAsia="ar-SA"/>
        </w:rPr>
        <w:t>mových a divadelních přestavení</w:t>
      </w:r>
    </w:p>
    <w:p w:rsidR="004924A9" w:rsidRPr="00261A4B" w:rsidRDefault="004924A9" w:rsidP="00585C3F">
      <w:pPr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Prolíná se </w:t>
      </w:r>
      <w:r w:rsidR="00030B31">
        <w:rPr>
          <w:rFonts w:asciiTheme="minorHAnsi" w:hAnsiTheme="minorHAnsi" w:cstheme="minorHAnsi"/>
          <w:sz w:val="22"/>
          <w:szCs w:val="22"/>
          <w:lang w:eastAsia="ar-SA"/>
        </w:rPr>
        <w:t>ve většině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předmětů, zejména</w:t>
      </w:r>
      <w:r w:rsidR="00030B31">
        <w:rPr>
          <w:rFonts w:asciiTheme="minorHAnsi" w:hAnsiTheme="minorHAnsi" w:cstheme="minorHAnsi"/>
          <w:sz w:val="22"/>
          <w:szCs w:val="22"/>
          <w:lang w:eastAsia="ar-SA"/>
        </w:rPr>
        <w:t xml:space="preserve"> v základech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společenských věd, 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stolničení, gastronomické</w:t>
      </w:r>
      <w:r w:rsidR="00030B31">
        <w:rPr>
          <w:rFonts w:asciiTheme="minorHAnsi" w:hAnsiTheme="minorHAnsi" w:cstheme="minorHAnsi"/>
          <w:sz w:val="22"/>
          <w:szCs w:val="22"/>
          <w:lang w:eastAsia="ar-SA"/>
        </w:rPr>
        <w:t xml:space="preserve"> praxi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atd.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962AC3" w:rsidP="00491C59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13. Výchova k toleranci menšin, sociálně slabých obyvatel atd.</w:t>
      </w:r>
    </w:p>
    <w:p w:rsidR="00491C59" w:rsidRPr="00261A4B" w:rsidRDefault="00491C59" w:rsidP="00585C3F">
      <w:pPr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Sběr suchých, trvanlivých potravin pro sociálně slabé spoluobčany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sz w:val="22"/>
          <w:szCs w:val="22"/>
          <w:lang w:eastAsia="ar-SA"/>
        </w:rPr>
        <w:t>14. Empatická výchova</w:t>
      </w:r>
    </w:p>
    <w:p w:rsidR="00491C59" w:rsidRPr="00261A4B" w:rsidRDefault="00491C59" w:rsidP="00585C3F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Zapojení do </w:t>
      </w:r>
      <w:r w:rsidRPr="00962AC3">
        <w:rPr>
          <w:rFonts w:asciiTheme="minorHAnsi" w:hAnsiTheme="minorHAnsi" w:cstheme="minorHAnsi"/>
          <w:i/>
          <w:sz w:val="22"/>
          <w:szCs w:val="22"/>
          <w:lang w:eastAsia="ar-SA"/>
        </w:rPr>
        <w:t>Srdíčkových dnů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 xml:space="preserve"> (2krát v průběhu školního roku);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pomoc je určena nemocným, handicapovaným a dětem v r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ámci celé České republiky, kteří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se ocitnou v obtížné životní situaci a potřebují odbornou a finan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ční pomoc a podporu svého okolí</w:t>
      </w:r>
    </w:p>
    <w:p w:rsidR="007974C8" w:rsidRPr="00261A4B" w:rsidRDefault="00491C59" w:rsidP="00585C3F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962AC3">
        <w:rPr>
          <w:rFonts w:asciiTheme="minorHAnsi" w:hAnsiTheme="minorHAnsi" w:cstheme="minorHAnsi"/>
          <w:i/>
          <w:sz w:val="22"/>
          <w:szCs w:val="22"/>
          <w:lang w:eastAsia="ar-SA"/>
        </w:rPr>
        <w:t>Květinkové dny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– prodej kytiček ve spolupráci s Aliancí žen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 xml:space="preserve"> na podporu boje proti rakovině</w:t>
      </w:r>
    </w:p>
    <w:p w:rsidR="00491C59" w:rsidRPr="00261A4B" w:rsidRDefault="007974C8" w:rsidP="00585C3F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Empatická výchova učitel k žákovi – pamatovat, že v první řadě jsme 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lidé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a následně pedagog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ové;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r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izikové chování 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často může mít skrytou příčinu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</w:p>
    <w:p w:rsidR="007974C8" w:rsidRPr="00261A4B" w:rsidRDefault="007974C8" w:rsidP="007974C8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7974C8" w:rsidRPr="00261A4B" w:rsidRDefault="007974C8" w:rsidP="007974C8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sz w:val="22"/>
          <w:szCs w:val="22"/>
          <w:lang w:eastAsia="ar-SA"/>
        </w:rPr>
        <w:t>15. Výchova k bezpečí</w:t>
      </w:r>
    </w:p>
    <w:p w:rsidR="007974C8" w:rsidRPr="00261A4B" w:rsidRDefault="007974C8" w:rsidP="00585C3F">
      <w:pPr>
        <w:pStyle w:val="Odstavecseseznamem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Den prevence – se zástupcem P</w:t>
      </w:r>
      <w:r w:rsidR="007A7A59"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olicie </w:t>
      </w: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ČR, besedy na aktuální témata</w:t>
      </w:r>
      <w:r w:rsidR="007A7A59"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p w:rsidR="007974C8" w:rsidRPr="00261A4B" w:rsidRDefault="007974C8" w:rsidP="00585C3F">
      <w:pPr>
        <w:pStyle w:val="Odstavecseseznamem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Den prevence s hasičským sborem Český Těšín – cvičný poplac</w:t>
      </w:r>
      <w:r w:rsidR="007A7A59"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h a doprovodný program </w:t>
      </w:r>
      <w:r w:rsidR="00962AC3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="007A7A59"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pro žáky</w:t>
      </w:r>
    </w:p>
    <w:p w:rsidR="005E6A4C" w:rsidRPr="00261A4B" w:rsidRDefault="005E6A4C" w:rsidP="00585C3F">
      <w:pPr>
        <w:pStyle w:val="Odstavecseseznamem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Den prevence – nebezpečí onemocnění vir</w:t>
      </w:r>
      <w:r w:rsidR="007A7A59"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em HIV (film a následně beseda)</w:t>
      </w:r>
    </w:p>
    <w:p w:rsidR="004F0E31" w:rsidRPr="00261A4B" w:rsidRDefault="004F0E31" w:rsidP="00585C3F">
      <w:pPr>
        <w:pStyle w:val="Odstavecseseznamem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Jednání týmu pro mládež – pořádané OSPOD Český Těšín (účast FN, RA)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="007974C8"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</w:t>
      </w: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. Vzdělávání a informování pedagogů </w:t>
      </w:r>
    </w:p>
    <w:p w:rsidR="00491C59" w:rsidRPr="00261A4B" w:rsidRDefault="00491C59" w:rsidP="00585C3F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Upevnit komunikační systém na škole v problematice prevence (pravidelné informace n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a pedagogických radách, nástěnkách, osobní schůzky, konzultace</w:t>
      </w:r>
    </w:p>
    <w:p w:rsidR="00491C59" w:rsidRPr="00261A4B" w:rsidRDefault="00491C59" w:rsidP="00585C3F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Poradenství, e-mai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l, evidence činností a aktivity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962AC3">
        <w:rPr>
          <w:rFonts w:asciiTheme="minorHAnsi" w:hAnsiTheme="minorHAnsi" w:cstheme="minorHAnsi"/>
          <w:iCs/>
          <w:sz w:val="22"/>
          <w:szCs w:val="22"/>
          <w:lang w:eastAsia="ar-SA"/>
        </w:rPr>
        <w:t>Ing. Lucie Ratveiská, Mgr. Kamila Foltynová</w:t>
      </w:r>
      <w:r w:rsidR="00962AC3" w:rsidRPr="00962AC3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:rsidR="00491C59" w:rsidRPr="00261A4B" w:rsidRDefault="00491C59" w:rsidP="00585C3F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Pravidelná setkávání výchovných poradců a metodiků prevence </w:t>
      </w:r>
    </w:p>
    <w:p w:rsidR="00F508E3" w:rsidRPr="00261A4B" w:rsidRDefault="00F508E3" w:rsidP="00585C3F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Výjezdní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 xml:space="preserve"> setkání ŠMP pořádané MS krajem</w:t>
      </w:r>
    </w:p>
    <w:p w:rsidR="00491C59" w:rsidRPr="00962AC3" w:rsidRDefault="00491C59" w:rsidP="00585C3F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Nabídka dalšího vzděl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ávání pedagogických pracovníků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962AC3" w:rsidRPr="00962AC3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962AC3">
        <w:rPr>
          <w:rFonts w:asciiTheme="minorHAnsi" w:hAnsiTheme="minorHAnsi" w:cstheme="minorHAnsi"/>
          <w:iCs/>
          <w:sz w:val="22"/>
          <w:szCs w:val="22"/>
          <w:lang w:eastAsia="ar-SA"/>
        </w:rPr>
        <w:t>Ing. Lucie Ratveiská</w:t>
      </w:r>
      <w:r w:rsidRPr="00962AC3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="00962AC3" w:rsidRPr="00962AC3">
        <w:rPr>
          <w:rFonts w:asciiTheme="minorHAnsi" w:hAnsiTheme="minorHAnsi" w:cstheme="minorHAnsi"/>
          <w:iCs/>
          <w:sz w:val="22"/>
          <w:szCs w:val="22"/>
          <w:lang w:eastAsia="ar-SA"/>
        </w:rPr>
        <w:t>Mgr. Kamila Foltynová)</w:t>
      </w:r>
    </w:p>
    <w:p w:rsidR="00491C59" w:rsidRPr="00261A4B" w:rsidRDefault="00491C59" w:rsidP="00585C3F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Škola zakoupila sérii filmů </w:t>
      </w:r>
      <w:r w:rsidR="00781F08">
        <w:rPr>
          <w:rFonts w:asciiTheme="minorHAnsi" w:hAnsiTheme="minorHAnsi" w:cstheme="minorHAnsi"/>
          <w:sz w:val="22"/>
          <w:szCs w:val="22"/>
          <w:lang w:eastAsia="ar-SA"/>
        </w:rPr>
        <w:t xml:space="preserve">k problematice prevence rizikového chování k využití v třídnických hodinách </w:t>
      </w:r>
      <w:r w:rsidR="00962AC3">
        <w:rPr>
          <w:rFonts w:asciiTheme="minorHAnsi" w:hAnsiTheme="minorHAnsi" w:cstheme="minorHAnsi"/>
          <w:i/>
          <w:sz w:val="22"/>
          <w:szCs w:val="22"/>
          <w:lang w:eastAsia="ar-SA"/>
        </w:rPr>
        <w:t>Filmy, které pomáhají</w:t>
      </w:r>
      <w:r w:rsidRPr="00261A4B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 xml:space="preserve">od režiséra Davida </w:t>
      </w:r>
      <w:proofErr w:type="spellStart"/>
      <w:r w:rsidR="00962AC3">
        <w:rPr>
          <w:rFonts w:asciiTheme="minorHAnsi" w:hAnsiTheme="minorHAnsi" w:cstheme="minorHAnsi"/>
          <w:sz w:val="22"/>
          <w:szCs w:val="22"/>
          <w:lang w:eastAsia="ar-SA"/>
        </w:rPr>
        <w:t>Vígnera</w:t>
      </w:r>
      <w:proofErr w:type="spellEnd"/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7974C8" w:rsidRPr="00261A4B" w:rsidRDefault="007974C8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17</w:t>
      </w:r>
      <w:r w:rsidR="00491C59"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 Využití adekvátních metod výuky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491C59" w:rsidRDefault="00491C59" w:rsidP="00585C3F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Využití adekvátních forem a metod výuky, které posilují pozitivní vzorce jednání, rozvíjejí sociální kompetence žáků a zvyšují sebevědomí, zlepšují úroveň komunikačních dovedností a orienta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>ci v interpersonálních vztazích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="00962A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</w:t>
      </w: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 Informac</w:t>
      </w:r>
      <w:r w:rsidRPr="00261A4B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 xml:space="preserve">e </w:t>
      </w: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v rámci jednotlivých předmětů </w:t>
      </w:r>
    </w:p>
    <w:p w:rsidR="00491C59" w:rsidRPr="00261A4B" w:rsidRDefault="00491C59" w:rsidP="00751ADB">
      <w:pPr>
        <w:suppressAutoHyphens/>
        <w:ind w:firstLine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Samostatné práce žáků (výtvarné práce, </w:t>
      </w:r>
      <w:r w:rsidR="00751ADB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fotografické práce,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slohové práce na speciální téma, referáty, výstavy, využití internetu a odborné literatury, nástěnky, projekty, setkání) 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xkurze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V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ýměnné zahraniční pobyty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ahraniční praxe 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stetické a odborné kurzy 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K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ulturní akce, sportovní aktivity 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Besedy a diskus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e s odborníky 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kce u příležitosti významných dnů (Den Země, Den stromů)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pecifické akce Biojarmark</w:t>
      </w:r>
      <w:r w:rsidR="00781F08">
        <w:rPr>
          <w:rFonts w:asciiTheme="minorHAnsi" w:hAnsiTheme="minorHAnsi" w:cstheme="minorHAnsi"/>
          <w:sz w:val="22"/>
          <w:szCs w:val="22"/>
          <w:lang w:eastAsia="ar-SA"/>
        </w:rPr>
        <w:t>, MESS, ENVO</w:t>
      </w:r>
      <w:r w:rsidR="004924A9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81F08">
        <w:rPr>
          <w:rFonts w:asciiTheme="minorHAnsi" w:hAnsiTheme="minorHAnsi" w:cstheme="minorHAnsi"/>
          <w:sz w:val="22"/>
          <w:szCs w:val="22"/>
          <w:lang w:eastAsia="ar-SA"/>
        </w:rPr>
        <w:t>film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B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esedy s pracovníky Úřadu práce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haritativní sbírky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kupinová práce ve třídě 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I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ndividuální přístup k žákům, konzultace a poradenská činnost 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="00751ADB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polečná setkání 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našich žáků s uživateli v Centru soci</w:t>
      </w:r>
      <w:r w:rsidR="00751ADB" w:rsidRPr="00261A4B">
        <w:rPr>
          <w:rFonts w:asciiTheme="minorHAnsi" w:hAnsiTheme="minorHAnsi" w:cstheme="minorHAnsi"/>
          <w:sz w:val="22"/>
          <w:szCs w:val="22"/>
          <w:lang w:eastAsia="ar-SA"/>
        </w:rPr>
        <w:t>álních služeb Český Těšín na různá témata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Beseda pro dívky </w:t>
      </w:r>
      <w:r w:rsidR="00491C59" w:rsidRPr="00962AC3">
        <w:rPr>
          <w:rFonts w:asciiTheme="minorHAnsi" w:hAnsiTheme="minorHAnsi" w:cstheme="minorHAnsi"/>
          <w:i/>
          <w:sz w:val="22"/>
          <w:szCs w:val="22"/>
          <w:lang w:eastAsia="ar-SA"/>
        </w:rPr>
        <w:t>Jak sprá</w:t>
      </w:r>
      <w:r w:rsidRPr="00962AC3">
        <w:rPr>
          <w:rFonts w:asciiTheme="minorHAnsi" w:hAnsiTheme="minorHAnsi" w:cstheme="minorHAnsi"/>
          <w:i/>
          <w:sz w:val="22"/>
          <w:szCs w:val="22"/>
          <w:lang w:eastAsia="ar-SA"/>
        </w:rPr>
        <w:t>vně provádět samovyšetření prsu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B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eseda pro hochy – AIDS, nemoc,</w:t>
      </w:r>
      <w:r w:rsidR="00751ADB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o které se dnes moc nemluví</w:t>
      </w:r>
    </w:p>
    <w:p w:rsidR="00491C59" w:rsidRPr="00261A4B" w:rsidRDefault="00962AC3" w:rsidP="00585C3F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polupráce s VŠ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962AC3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19</w:t>
      </w:r>
      <w:r w:rsidR="00491C59"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. Spolupráce s odborníky a organizacemi </w:t>
      </w:r>
    </w:p>
    <w:p w:rsidR="00491C59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Základní školy v Českém Těšíně a v</w:t>
      </w:r>
      <w:r w:rsidR="00F85AAE" w:rsidRPr="00261A4B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okolí</w:t>
      </w:r>
    </w:p>
    <w:p w:rsidR="00491C59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Střední a vysoké školy v celé republice</w:t>
      </w:r>
    </w:p>
    <w:p w:rsidR="00491C59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PPP a SPC v</w:t>
      </w:r>
      <w:r w:rsidR="00F85AAE" w:rsidRPr="00261A4B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regionu</w:t>
      </w:r>
    </w:p>
    <w:p w:rsidR="00491C59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Policie ČR, Městská policie</w:t>
      </w:r>
    </w:p>
    <w:p w:rsidR="00F85AAE" w:rsidRPr="00261A4B" w:rsidRDefault="007A7A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Hasičský sbor Český Těšín</w:t>
      </w:r>
    </w:p>
    <w:p w:rsidR="00491C59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Sociální odbory obecních úřadů, soudy</w:t>
      </w:r>
    </w:p>
    <w:p w:rsidR="00491C59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Úřad práce Český Těšín</w:t>
      </w:r>
    </w:p>
    <w:p w:rsidR="00491C59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Krajský úřad Moravskoslezského kr</w:t>
      </w:r>
      <w:r w:rsidR="00962AC3">
        <w:rPr>
          <w:rFonts w:asciiTheme="minorHAnsi" w:hAnsiTheme="minorHAnsi" w:cstheme="minorHAnsi"/>
          <w:sz w:val="22"/>
          <w:szCs w:val="22"/>
          <w:lang w:eastAsia="ar-SA"/>
        </w:rPr>
        <w:t xml:space="preserve">aje (oddělení mládeže a sportu </w:t>
      </w:r>
      <w:r w:rsidR="00962AC3"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krajský metodik prevence) </w:t>
      </w:r>
    </w:p>
    <w:p w:rsidR="00491C59" w:rsidRPr="00261A4B" w:rsidRDefault="006E6DFC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Krajský a o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kresní metodik prevence</w:t>
      </w:r>
    </w:p>
    <w:p w:rsidR="00491C59" w:rsidRPr="00261A4B" w:rsidRDefault="00962AC3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STŘEP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nízkoprahové zařízení pro neorganizo</w:t>
      </w:r>
      <w:r>
        <w:rPr>
          <w:rFonts w:asciiTheme="minorHAnsi" w:hAnsiTheme="minorHAnsi" w:cstheme="minorHAnsi"/>
          <w:sz w:val="22"/>
          <w:szCs w:val="22"/>
          <w:lang w:eastAsia="ar-SA"/>
        </w:rPr>
        <w:t>vané děti a mládež</w:t>
      </w:r>
      <w:r w:rsidR="007A7A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Český Těšín</w:t>
      </w:r>
    </w:p>
    <w:p w:rsidR="00491C59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Fond</w:t>
      </w:r>
      <w:r w:rsidR="007A7A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ohrožených dětí (linky důvěry)</w:t>
      </w:r>
    </w:p>
    <w:p w:rsidR="00751ADB" w:rsidRPr="00261A4B" w:rsidRDefault="00751ADB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Modrý kruh bezpečí Český Těšín</w:t>
      </w:r>
    </w:p>
    <w:p w:rsidR="00491C59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DDM Český Těšín</w:t>
      </w:r>
    </w:p>
    <w:p w:rsidR="00491C59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Kulturní a sportovní organizace</w:t>
      </w:r>
    </w:p>
    <w:p w:rsidR="00491C59" w:rsidRPr="00261A4B" w:rsidRDefault="00751ADB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Centrum sociálních služeb Český Těšín</w:t>
      </w:r>
    </w:p>
    <w:p w:rsidR="00A061D6" w:rsidRPr="00261A4B" w:rsidRDefault="00491C59" w:rsidP="00585C3F">
      <w:pPr>
        <w:pStyle w:val="Bezmezer"/>
        <w:numPr>
          <w:ilvl w:val="0"/>
          <w:numId w:val="23"/>
        </w:numPr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Aliance žen s rakovinou prsu</w:t>
      </w:r>
    </w:p>
    <w:p w:rsidR="00A061D6" w:rsidRPr="00261A4B" w:rsidRDefault="00A061D6" w:rsidP="00A061D6">
      <w:pPr>
        <w:pStyle w:val="Bezmezer"/>
        <w:ind w:left="720"/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</w:pPr>
    </w:p>
    <w:p w:rsidR="00A061D6" w:rsidRPr="00261A4B" w:rsidRDefault="00962AC3" w:rsidP="00A061D6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20</w:t>
      </w:r>
      <w:r w:rsidR="00A061D6"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 Bezpečnost ve škole</w:t>
      </w:r>
    </w:p>
    <w:p w:rsidR="00F85AAE" w:rsidRPr="00261A4B" w:rsidRDefault="00A061D6" w:rsidP="00585C3F">
      <w:pPr>
        <w:pStyle w:val="Bezmezer"/>
        <w:numPr>
          <w:ilvl w:val="0"/>
          <w:numId w:val="32"/>
        </w:numPr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</w:pPr>
      <w:r w:rsidRPr="00261A4B"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  <w:t>Základem bezpečnosti je identifikace hrozby a z ní plynoucí</w:t>
      </w:r>
      <w:r w:rsidR="00962AC3"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  <w:t>ho</w:t>
      </w:r>
      <w:r w:rsidRPr="00261A4B"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  <w:t xml:space="preserve"> rizik</w:t>
      </w:r>
      <w:r w:rsidR="00962AC3"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  <w:t>a</w:t>
      </w:r>
      <w:r w:rsidRPr="00261A4B"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  <w:t>, přijetí opatření k jejich eliminaci jejich následné</w:t>
      </w:r>
      <w:r w:rsidR="00962AC3"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  <w:t xml:space="preserve"> hodnocení a kontrola účinnosti</w:t>
      </w:r>
    </w:p>
    <w:p w:rsidR="00A061D6" w:rsidRPr="00261A4B" w:rsidRDefault="00A061D6" w:rsidP="00585C3F">
      <w:pPr>
        <w:pStyle w:val="Bezmezer"/>
        <w:numPr>
          <w:ilvl w:val="0"/>
          <w:numId w:val="32"/>
        </w:numPr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</w:pPr>
      <w:r w:rsidRPr="00261A4B"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  <w:t xml:space="preserve">Byla provedena identifikace rizik a přijata </w:t>
      </w:r>
      <w:r w:rsidR="00962AC3">
        <w:rPr>
          <w:rFonts w:asciiTheme="minorHAnsi" w:eastAsia="MS PGothic" w:hAnsiTheme="minorHAnsi" w:cstheme="minorHAnsi"/>
          <w:color w:val="000000"/>
          <w:sz w:val="22"/>
          <w:szCs w:val="22"/>
          <w:lang w:eastAsia="ar-SA"/>
        </w:rPr>
        <w:t>níže uvedená opatření:</w:t>
      </w:r>
    </w:p>
    <w:p w:rsidR="00A061D6" w:rsidRPr="00261A4B" w:rsidRDefault="00962AC3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V</w:t>
      </w:r>
      <w:r w:rsidR="00A061D6" w:rsidRPr="00261A4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chody do školy jsou hlídány kamerovým systémem se záznamem, vstup do školy je ře</w:t>
      </w:r>
      <w:r w:rsidR="004924A9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šen čipem pro docházkový systém</w:t>
      </w:r>
    </w:p>
    <w:p w:rsidR="00A061D6" w:rsidRPr="00261A4B" w:rsidRDefault="00962AC3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B</w:t>
      </w:r>
      <w:r w:rsidR="00A061D6" w:rsidRPr="00261A4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yly posíleny dozory pedagogických pracovníků na chodbách před vyučování</w:t>
      </w:r>
      <w:r w:rsidR="004924A9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m, o přestávkách i po vyučování</w:t>
      </w:r>
    </w:p>
    <w:p w:rsidR="00491C59" w:rsidRPr="00261A4B" w:rsidRDefault="00962AC3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V</w:t>
      </w:r>
      <w:r w:rsidR="00A061D6" w:rsidRPr="00261A4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e školním řádu je zakotven přísný zákaz vnášet do školy jakékoliv zbraně včetně nožů, výbušnin a jinak nebezpečných látek a předmětů</w:t>
      </w:r>
    </w:p>
    <w:p w:rsidR="00A061D6" w:rsidRPr="00261A4B" w:rsidRDefault="00962AC3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</w:t>
      </w:r>
      <w:r w:rsidR="00A061D6" w:rsidRPr="00261A4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ravidelně je sledováno a vyhodnocováno jakékoli rizikové chování žáků</w:t>
      </w:r>
    </w:p>
    <w:p w:rsidR="00A061D6" w:rsidRPr="00261A4B" w:rsidRDefault="00962AC3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M</w:t>
      </w:r>
      <w:r w:rsidR="00A061D6" w:rsidRPr="00261A4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etodik prevence a výchovní poradci se účastní školení specialistů prevence kriminality</w:t>
      </w:r>
    </w:p>
    <w:p w:rsidR="00A061D6" w:rsidRPr="00261A4B" w:rsidRDefault="00962AC3" w:rsidP="00585C3F">
      <w:pPr>
        <w:pStyle w:val="Bezmezer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B</w:t>
      </w:r>
      <w:r w:rsidR="00A061D6" w:rsidRPr="00261A4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ude provedeno další školení zaměstnanců školy ke komplexnímu přístupu k bezpečnosti osob ve školním prostředí</w:t>
      </w:r>
    </w:p>
    <w:p w:rsidR="00A061D6" w:rsidRPr="00261A4B" w:rsidRDefault="00A061D6" w:rsidP="00A061D6">
      <w:pPr>
        <w:pStyle w:val="Bezmez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A061D6" w:rsidRPr="00261A4B" w:rsidRDefault="00A061D6" w:rsidP="00A061D6">
      <w:pPr>
        <w:pStyle w:val="Bezmez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A061D6" w:rsidRPr="00261A4B" w:rsidRDefault="00A061D6" w:rsidP="00A061D6">
      <w:pPr>
        <w:pStyle w:val="Bezmez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Zpracovala:  Mgr. Kamila Foltynová, ŠMP</w:t>
      </w:r>
    </w:p>
    <w:p w:rsidR="00491C59" w:rsidRPr="00261A4B" w:rsidRDefault="00491C59" w:rsidP="00491C59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V Českém Těšíně, září 202</w:t>
      </w:r>
      <w:r w:rsidR="00CC6C99" w:rsidRPr="00261A4B">
        <w:rPr>
          <w:rFonts w:asciiTheme="minorHAnsi" w:hAnsiTheme="minorHAnsi" w:cstheme="minorHAnsi"/>
          <w:sz w:val="22"/>
          <w:szCs w:val="22"/>
          <w:lang w:eastAsia="ar-SA"/>
        </w:rPr>
        <w:t>3</w:t>
      </w:r>
    </w:p>
    <w:p w:rsidR="00276CE1" w:rsidRPr="00261A4B" w:rsidRDefault="00276CE1" w:rsidP="00491C59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276CE1" w:rsidRPr="00261A4B" w:rsidRDefault="00276CE1" w:rsidP="00491C59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24A9" w:rsidP="00491C59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Schválil: Mgr. Pavel Cieslar MBA, 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ředitel školy </w:t>
      </w:r>
    </w:p>
    <w:p w:rsidR="00491C59" w:rsidRPr="00261A4B" w:rsidRDefault="00491C59" w:rsidP="00491C59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sz w:val="22"/>
          <w:szCs w:val="22"/>
          <w:lang w:eastAsia="ar-SA"/>
        </w:rPr>
        <w:br w:type="page"/>
      </w:r>
      <w:r w:rsidRPr="00261A4B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Přílohy:</w:t>
      </w:r>
    </w:p>
    <w:p w:rsidR="00491C59" w:rsidRPr="00261A4B" w:rsidRDefault="00491C59" w:rsidP="00585C3F">
      <w:pPr>
        <w:numPr>
          <w:ilvl w:val="0"/>
          <w:numId w:val="17"/>
        </w:numPr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Odkazy na webové stránky </w:t>
      </w:r>
    </w:p>
    <w:p w:rsidR="00491C59" w:rsidRPr="00261A4B" w:rsidRDefault="00491C59" w:rsidP="00585C3F">
      <w:pPr>
        <w:numPr>
          <w:ilvl w:val="0"/>
          <w:numId w:val="17"/>
        </w:numPr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Přehled základních školských dokumentů pro oblast prevence kriminality a dalších sociálně patologických jevů </w:t>
      </w:r>
    </w:p>
    <w:p w:rsidR="00491C59" w:rsidRPr="00261A4B" w:rsidRDefault="00491C59" w:rsidP="00585C3F">
      <w:pPr>
        <w:numPr>
          <w:ilvl w:val="0"/>
          <w:numId w:val="17"/>
        </w:numPr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Přehled základní legislativní podpory </w:t>
      </w:r>
    </w:p>
    <w:p w:rsidR="00491C59" w:rsidRPr="00261A4B" w:rsidRDefault="00491C59" w:rsidP="00491C59">
      <w:pPr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autoSpaceDE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491C59" w:rsidRPr="00261A4B" w:rsidRDefault="00491C59" w:rsidP="00491C59">
      <w:pPr>
        <w:pBdr>
          <w:bottom w:val="single" w:sz="4" w:space="1" w:color="000000"/>
        </w:pBdr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Příloha č. 1: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Odkazy na webové stránky </w:t>
      </w:r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7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http://www.albrechtovastredni.cz/informace_o_skole/dokumenty_skoly.html</w:t>
        </w:r>
      </w:hyperlink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8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http://www.prevence-info.cz/</w:t>
        </w:r>
      </w:hyperlink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9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http://www.nuv.cz/t/pprch</w:t>
        </w:r>
      </w:hyperlink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10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http://www.osprch.cz/</w:t>
        </w:r>
      </w:hyperlink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11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https://www.policie.cz/</w:t>
        </w:r>
      </w:hyperlink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12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https://www.pobavmeseoalkoholu.cz/</w:t>
        </w:r>
      </w:hyperlink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13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https://www.drogy-info.cz/</w:t>
        </w:r>
      </w:hyperlink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14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http://www.drogovaporadna.cz/</w:t>
        </w:r>
      </w:hyperlink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15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https://www.aids-pomoc.cz/</w:t>
        </w:r>
      </w:hyperlink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16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https://www.planovanirodiny.cz/</w:t>
        </w:r>
      </w:hyperlink>
    </w:p>
    <w:p w:rsidR="00491C59" w:rsidRPr="00261A4B" w:rsidRDefault="00962AC3" w:rsidP="00121407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17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http://www.minimalizacesikany.cz/</w:t>
        </w:r>
      </w:hyperlink>
    </w:p>
    <w:p w:rsidR="00491C59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18" w:history="1">
        <w:r w:rsidR="00491C59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www.rakovinaprsu.cz</w:t>
        </w:r>
      </w:hyperlink>
    </w:p>
    <w:p w:rsidR="00121407" w:rsidRPr="00261A4B" w:rsidRDefault="00962AC3" w:rsidP="00121407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lang w:eastAsia="ar-SA"/>
        </w:rPr>
      </w:pPr>
      <w:hyperlink r:id="rId19" w:history="1">
        <w:r w:rsidR="00121407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lang w:eastAsia="ar-SA"/>
          </w:rPr>
          <w:t>http://www.prevence-info.cz/sit-sluzeb/sit-organizaci/prehled</w:t>
        </w:r>
      </w:hyperlink>
    </w:p>
    <w:p w:rsidR="00121407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u w:val="single"/>
          <w:lang w:eastAsia="ar-SA"/>
        </w:rPr>
      </w:pPr>
      <w:hyperlink r:id="rId20" w:history="1">
        <w:r w:rsidR="00F85AAE" w:rsidRPr="00261A4B">
          <w:rPr>
            <w:rStyle w:val="Hypertextovodkaz"/>
            <w:rFonts w:asciiTheme="minorHAnsi" w:hAnsiTheme="minorHAnsi" w:cstheme="minorHAnsi"/>
            <w:color w:val="0070C0"/>
            <w:sz w:val="22"/>
            <w:szCs w:val="22"/>
            <w:lang w:eastAsia="ar-SA"/>
          </w:rPr>
          <w:t>https://www.msk.cz/cs/temata/skolstvi/odkazy-na-odborne-publikace-a-webove-stranky-s-preventivnimi-materialy-2736/</w:t>
        </w:r>
      </w:hyperlink>
    </w:p>
    <w:p w:rsidR="00F85AAE" w:rsidRPr="00261A4B" w:rsidRDefault="00962AC3" w:rsidP="00491C59">
      <w:pPr>
        <w:suppressAutoHyphens/>
        <w:autoSpaceDE w:val="0"/>
        <w:rPr>
          <w:rFonts w:asciiTheme="minorHAnsi" w:hAnsiTheme="minorHAnsi" w:cstheme="minorHAnsi"/>
          <w:color w:val="0070C0"/>
          <w:sz w:val="22"/>
          <w:szCs w:val="22"/>
          <w:u w:val="single"/>
          <w:lang w:eastAsia="ar-SA"/>
        </w:rPr>
      </w:pPr>
      <w:hyperlink r:id="rId21" w:tgtFrame="_blank" w:history="1">
        <w:r w:rsidR="00F85AAE" w:rsidRPr="00261A4B">
          <w:rPr>
            <w:rFonts w:asciiTheme="minorHAnsi" w:hAnsiTheme="minorHAnsi" w:cstheme="minorHAnsi"/>
            <w:color w:val="0070C0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http://www.spolecnekbezpeci.cz/</w:t>
        </w:r>
      </w:hyperlink>
    </w:p>
    <w:p w:rsidR="00491C59" w:rsidRPr="00261A4B" w:rsidRDefault="00491C59" w:rsidP="00491C59">
      <w:pPr>
        <w:suppressAutoHyphens/>
        <w:autoSpaceDE w:val="0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autoSpaceDE w:val="0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autoSpaceDE w:val="0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autoSpaceDE w:val="0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</w:p>
    <w:p w:rsidR="00491C59" w:rsidRPr="00261A4B" w:rsidRDefault="00491C59" w:rsidP="00491C59">
      <w:pPr>
        <w:pageBreakBefore/>
        <w:pBdr>
          <w:bottom w:val="single" w:sz="4" w:space="1" w:color="000000"/>
        </w:pBdr>
        <w:suppressAutoHyphens/>
        <w:autoSpaceDE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lastRenderedPageBreak/>
        <w:t>Příloha č. 2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: Přehled základních školských dokumentů pro oblast prevence kriminality a dalších sociálně patologických jevů </w:t>
      </w:r>
    </w:p>
    <w:p w:rsidR="00491C59" w:rsidRPr="00261A4B" w:rsidRDefault="00491C59" w:rsidP="00585C3F">
      <w:pPr>
        <w:numPr>
          <w:ilvl w:val="0"/>
          <w:numId w:val="20"/>
        </w:numPr>
        <w:suppressAutoHyphens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</w:rPr>
        <w:t xml:space="preserve">MP k šikaně </w:t>
      </w:r>
    </w:p>
    <w:p w:rsidR="00491C59" w:rsidRPr="00261A4B" w:rsidRDefault="00962AC3" w:rsidP="00491C59">
      <w:pPr>
        <w:suppressAutoHyphens/>
        <w:rPr>
          <w:rFonts w:asciiTheme="minorHAnsi" w:hAnsiTheme="minorHAnsi" w:cstheme="minorHAnsi"/>
          <w:sz w:val="22"/>
          <w:szCs w:val="22"/>
        </w:rPr>
      </w:pPr>
      <w:r>
        <w:t xml:space="preserve">            </w:t>
      </w:r>
      <w:hyperlink r:id="rId22" w:tgtFrame="_blank" w:history="1">
        <w:r w:rsidR="00491C59" w:rsidRPr="00261A4B">
          <w:rPr>
            <w:rFonts w:asciiTheme="minorHAnsi" w:hAnsiTheme="minorHAnsi" w:cstheme="minorHAnsi"/>
            <w:sz w:val="22"/>
            <w:szCs w:val="22"/>
          </w:rPr>
          <w:t>http://www.msmt.cz/vzdelavani/socialni-programy/metodicke-dokumenty-doporuceni-a-</w:t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sz w:val="22"/>
            <w:szCs w:val="22"/>
          </w:rPr>
          <w:br/>
          <w:t xml:space="preserve">              </w:t>
        </w:r>
        <w:r w:rsidR="00491C59" w:rsidRPr="00261A4B">
          <w:rPr>
            <w:rFonts w:asciiTheme="minorHAnsi" w:hAnsiTheme="minorHAnsi" w:cstheme="minorHAnsi"/>
            <w:sz w:val="22"/>
            <w:szCs w:val="22"/>
          </w:rPr>
          <w:t>pokyny</w:t>
        </w:r>
      </w:hyperlink>
      <w:r w:rsidR="00491C59" w:rsidRPr="00261A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1C59" w:rsidRPr="00261A4B" w:rsidRDefault="00491C59" w:rsidP="00585C3F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Spolupráce předškolních zařízení, škol a školských zařízení s Policií ČR při prevenci a při vyšetřování kriminality dětí a mládeže a kriminalit</w:t>
      </w:r>
      <w:r w:rsidR="00BB682B">
        <w:rPr>
          <w:rFonts w:asciiTheme="minorHAnsi" w:hAnsiTheme="minorHAnsi" w:cstheme="minorHAnsi"/>
          <w:sz w:val="22"/>
          <w:szCs w:val="22"/>
          <w:lang w:eastAsia="ar-SA"/>
        </w:rPr>
        <w:t xml:space="preserve">y na dětech a mládeži páchané (č.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j.: 25 884/2003-24)</w:t>
      </w:r>
    </w:p>
    <w:p w:rsidR="00491C59" w:rsidRPr="00261A4B" w:rsidRDefault="00491C59" w:rsidP="00585C3F">
      <w:pPr>
        <w:numPr>
          <w:ilvl w:val="0"/>
          <w:numId w:val="20"/>
        </w:num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Metodický pokyn k jednotnému postupu při uvolňování a omlouvání žáků z vyučování, prevenci a postihu záškoláctví</w:t>
      </w:r>
      <w:r w:rsidR="00BB682B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(č. </w:t>
      </w:r>
      <w:r w:rsidRPr="00261A4B">
        <w:rPr>
          <w:rFonts w:asciiTheme="minorHAnsi" w:hAnsiTheme="minorHAnsi" w:cstheme="minorHAnsi"/>
          <w:iCs/>
          <w:sz w:val="22"/>
          <w:szCs w:val="22"/>
          <w:lang w:eastAsia="ar-SA"/>
        </w:rPr>
        <w:t>j.: 10 194/2002-14)</w:t>
      </w:r>
    </w:p>
    <w:p w:rsidR="00491C59" w:rsidRPr="00261A4B" w:rsidRDefault="00491C59" w:rsidP="00585C3F">
      <w:pPr>
        <w:numPr>
          <w:ilvl w:val="0"/>
          <w:numId w:val="20"/>
        </w:num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Metodický pokyn k zajištění bezpečnosti a ochrany zdraví dětí a žáků ve š</w:t>
      </w:r>
      <w:r w:rsidR="00BB682B">
        <w:rPr>
          <w:rFonts w:asciiTheme="minorHAnsi" w:hAnsiTheme="minorHAnsi" w:cstheme="minorHAnsi"/>
          <w:sz w:val="22"/>
          <w:szCs w:val="22"/>
          <w:lang w:eastAsia="ar-SA"/>
        </w:rPr>
        <w:t xml:space="preserve">kolách a školských zařízeních (č.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j.: </w:t>
      </w:r>
      <w:r w:rsidR="00A87109">
        <w:t>37 014/2005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) </w:t>
      </w:r>
    </w:p>
    <w:p w:rsidR="00491C59" w:rsidRPr="00261A4B" w:rsidRDefault="00962AC3" w:rsidP="00585C3F">
      <w:pPr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hyperlink r:id="rId23" w:history="1">
        <w:r w:rsidR="00491C59" w:rsidRPr="00261A4B">
          <w:rPr>
            <w:rFonts w:asciiTheme="minorHAnsi" w:hAnsiTheme="minorHAnsi" w:cstheme="minorHAnsi"/>
            <w:sz w:val="22"/>
            <w:szCs w:val="22"/>
            <w:lang w:eastAsia="ar-SA"/>
          </w:rPr>
          <w:t xml:space="preserve">Metodické doporučení k primární prevenci rizikového chování u dětí a mládeže </w:t>
        </w:r>
      </w:hyperlink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 (Dokument MŠMT č.</w:t>
      </w:r>
      <w:r w:rsidR="00BB682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j.: 21291/2010-28)</w:t>
      </w:r>
    </w:p>
    <w:p w:rsidR="00491C59" w:rsidRPr="00261A4B" w:rsidRDefault="00491C59" w:rsidP="00585C3F">
      <w:pPr>
        <w:numPr>
          <w:ilvl w:val="0"/>
          <w:numId w:val="20"/>
        </w:num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Metodický pokyn ministryně školství, mládeže a tělovýchovy  k prevenci a řešení šikany ve školách a školských zařízeních (č.</w:t>
      </w:r>
      <w:r w:rsidR="00BB682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j. MSMT-21149/2016)</w:t>
      </w:r>
    </w:p>
    <w:p w:rsidR="009C4ED1" w:rsidRPr="00261A4B" w:rsidRDefault="009C4ED1" w:rsidP="00585C3F">
      <w:pPr>
        <w:numPr>
          <w:ilvl w:val="0"/>
          <w:numId w:val="20"/>
        </w:num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Metodika pro aplikaci nové technické normy ČSN 73 4400 „Prevence kriminality – řízení bezpečnosti při plánování, realizaci a užívání škol a školských zařízení“ do praxe (MV ČR, duben 2017)</w:t>
      </w:r>
    </w:p>
    <w:p w:rsidR="00491C59" w:rsidRPr="00261A4B" w:rsidRDefault="00491C59" w:rsidP="00585C3F">
      <w:pPr>
        <w:numPr>
          <w:ilvl w:val="0"/>
          <w:numId w:val="20"/>
        </w:num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Krizové plány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color w:val="C00000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i/>
          <w:color w:val="C00000"/>
          <w:sz w:val="22"/>
          <w:szCs w:val="22"/>
          <w:lang w:eastAsia="ar-SA"/>
        </w:rPr>
      </w:pPr>
    </w:p>
    <w:p w:rsidR="00491C59" w:rsidRPr="00261A4B" w:rsidRDefault="00491C59" w:rsidP="00491C59">
      <w:pPr>
        <w:pBdr>
          <w:bottom w:val="single" w:sz="4" w:space="1" w:color="000000"/>
        </w:pBdr>
        <w:suppressAutoHyphens/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Příloha č. 3: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Přehled základní legislativní podpory</w:t>
      </w:r>
      <w:r w:rsidRPr="00261A4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VYHLÁŠKY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491C59" w:rsidRPr="00261A4B" w:rsidRDefault="00491C59" w:rsidP="00585C3F">
      <w:pPr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Vyhláška č. 72/2005 Sb., o poskytování poradenských služeb ve školách a školských poradenských zařízeních</w:t>
      </w:r>
      <w:r w:rsidR="00A87109">
        <w:rPr>
          <w:rFonts w:asciiTheme="minorHAnsi" w:hAnsiTheme="minorHAnsi" w:cstheme="minorHAnsi"/>
          <w:sz w:val="22"/>
          <w:szCs w:val="22"/>
          <w:lang w:eastAsia="ar-SA"/>
        </w:rPr>
        <w:t>, v platném znění</w:t>
      </w:r>
    </w:p>
    <w:p w:rsidR="00491C59" w:rsidRPr="00261A4B" w:rsidRDefault="00491C59" w:rsidP="00585C3F">
      <w:pPr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Vyhláška č. 27/ 2016 o vzdělávání žáků se speciálními vzdělávacími potřebami a žáků nadaných</w:t>
      </w:r>
      <w:r w:rsidR="00A87109">
        <w:rPr>
          <w:rFonts w:asciiTheme="minorHAnsi" w:hAnsiTheme="minorHAnsi" w:cstheme="minorHAnsi"/>
          <w:sz w:val="22"/>
          <w:szCs w:val="22"/>
          <w:lang w:eastAsia="ar-SA"/>
        </w:rPr>
        <w:t>, v platném znění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A770F7" w:rsidRPr="00261A4B" w:rsidRDefault="00A770F7" w:rsidP="00585C3F">
      <w:pPr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Vyhláška č. 74/ 2005 Sb., o zájmovém vzdělávání formou činností vedoucích</w:t>
      </w:r>
      <w:r w:rsidR="00781F08">
        <w:rPr>
          <w:rFonts w:asciiTheme="minorHAnsi" w:hAnsiTheme="minorHAnsi" w:cstheme="minorHAnsi"/>
          <w:sz w:val="22"/>
          <w:szCs w:val="22"/>
          <w:lang w:eastAsia="ar-SA"/>
        </w:rPr>
        <w:t xml:space="preserve"> k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prevenci rizikového chování žáků, studentů</w:t>
      </w:r>
      <w:r w:rsidR="00A87109">
        <w:rPr>
          <w:rFonts w:asciiTheme="minorHAnsi" w:hAnsiTheme="minorHAnsi" w:cstheme="minorHAnsi"/>
          <w:sz w:val="22"/>
          <w:szCs w:val="22"/>
          <w:lang w:eastAsia="ar-SA"/>
        </w:rPr>
        <w:t>, v platném znění</w:t>
      </w: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ZÁKONY</w:t>
      </w:r>
    </w:p>
    <w:p w:rsidR="00491C59" w:rsidRPr="00261A4B" w:rsidRDefault="00491C59" w:rsidP="00491C59">
      <w:pPr>
        <w:spacing w:before="120" w:after="240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O ochraně zdraví před škodlivými </w:t>
      </w:r>
      <w:r w:rsidR="0028049F" w:rsidRPr="00261A4B">
        <w:rPr>
          <w:rFonts w:asciiTheme="minorHAnsi" w:hAnsiTheme="minorHAnsi" w:cstheme="minorHAnsi"/>
          <w:sz w:val="22"/>
          <w:szCs w:val="22"/>
          <w:lang w:eastAsia="ar-SA"/>
        </w:rPr>
        <w:t>účinky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:rsidR="00491C59" w:rsidRPr="00261A4B" w:rsidRDefault="00BB682B" w:rsidP="00585C3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Zákon</w:t>
      </w:r>
      <w:r w:rsidR="0028049F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č. 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>561/2004 Sb., o předškolním, základním, středním, vyšším odborném a jiném vzdělávání (</w:t>
      </w:r>
      <w:r w:rsidR="00A770F7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Školský zákon), v platném znění, zejména § 29, 22a a 22b a dále § 31  </w:t>
      </w:r>
    </w:p>
    <w:p w:rsidR="00491C59" w:rsidRPr="00261A4B" w:rsidRDefault="00491C59" w:rsidP="00585C3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Zákon č. 65/2017</w:t>
      </w:r>
      <w:r w:rsidR="0028049F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Sb.</w:t>
      </w:r>
      <w:r w:rsidR="0028049F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Pr="00261A4B">
        <w:rPr>
          <w:rFonts w:asciiTheme="minorHAnsi" w:hAnsiTheme="minorHAnsi" w:cstheme="minorHAnsi"/>
          <w:sz w:val="22"/>
          <w:szCs w:val="22"/>
          <w:lang w:eastAsia="ar-SA"/>
        </w:rPr>
        <w:t>o ochraně zdraví před škodlivými účinky návykových látek</w:t>
      </w:r>
      <w:r w:rsidR="00A87109">
        <w:rPr>
          <w:rFonts w:asciiTheme="minorHAnsi" w:hAnsiTheme="minorHAnsi" w:cstheme="minorHAnsi"/>
          <w:sz w:val="22"/>
          <w:szCs w:val="22"/>
          <w:lang w:eastAsia="ar-SA"/>
        </w:rPr>
        <w:t>, v platném znění</w:t>
      </w:r>
    </w:p>
    <w:p w:rsidR="00491C59" w:rsidRPr="00261A4B" w:rsidRDefault="00491C59" w:rsidP="00585C3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Zákon č. 109/2002 Sb., o výkonu ústavní výchovy nebo ochranné výchovy ve školských zařízeních a o preventivně výchovné péči ve školských zařízeních, v platném znění</w:t>
      </w:r>
    </w:p>
    <w:p w:rsidR="00491C59" w:rsidRPr="00261A4B" w:rsidRDefault="00491C59" w:rsidP="00585C3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Zákon č. 167/1998 Sb., o návykových látkách a o změně některých dalších zákonů, v platném znění </w:t>
      </w:r>
    </w:p>
    <w:p w:rsidR="00A87109" w:rsidRPr="00261A4B" w:rsidRDefault="00491C59" w:rsidP="00A87109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Zákon č. 65/2017 Sb. o ochraně zdraví před škodlivými účinky návykových látek</w:t>
      </w:r>
      <w:r w:rsidR="00A8710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, v platném znění </w:t>
      </w:r>
    </w:p>
    <w:p w:rsidR="00A87109" w:rsidRPr="00261A4B" w:rsidRDefault="00491C59" w:rsidP="00A87109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Zákon č. 135/2006 Sb., na ochranu před domácím násilím</w:t>
      </w:r>
      <w:r w:rsidR="00A8710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, v platném znění </w:t>
      </w:r>
    </w:p>
    <w:p w:rsidR="00276CE1" w:rsidRPr="00261A4B" w:rsidRDefault="00276CE1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Další zákony:</w:t>
      </w:r>
    </w:p>
    <w:p w:rsidR="00491C59" w:rsidRPr="00261A4B" w:rsidRDefault="00491C59" w:rsidP="00585C3F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Zákon č. 108/2006 Sb., o sociálních službách, v platném znění</w:t>
      </w:r>
    </w:p>
    <w:p w:rsidR="00491C59" w:rsidRPr="00261A4B" w:rsidRDefault="00491C59" w:rsidP="00585C3F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Zákon č. 359/1999 Sb., o sociálně právní ochraně dětí, v platném znění</w:t>
      </w:r>
    </w:p>
    <w:p w:rsidR="00491C59" w:rsidRPr="00261A4B" w:rsidRDefault="00491C59" w:rsidP="00585C3F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Zákon č. 257/2000 Sb., o probační a mediační službě, v platném znění</w:t>
      </w:r>
    </w:p>
    <w:p w:rsidR="00491C59" w:rsidRPr="00261A4B" w:rsidRDefault="00BB682B" w:rsidP="00585C3F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Zákon č. 89/2012 Sb.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Občanský zákoník, v platném znění</w:t>
      </w:r>
    </w:p>
    <w:p w:rsidR="00491C59" w:rsidRPr="00261A4B" w:rsidRDefault="00491C59" w:rsidP="00585C3F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Zákon č. 218/2003 Sb., o soudnictví ve věcech mládeže, v platném znění</w:t>
      </w:r>
    </w:p>
    <w:p w:rsidR="00491C59" w:rsidRPr="00261A4B" w:rsidRDefault="00BB682B" w:rsidP="00585C3F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Zákon č. 40/2009 Sb. 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Trestní zákoník, v platném znění</w:t>
      </w:r>
    </w:p>
    <w:p w:rsidR="00491C59" w:rsidRPr="00261A4B" w:rsidRDefault="00BB682B" w:rsidP="00585C3F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Zákon č. 250/2016 Sb. </w:t>
      </w:r>
      <w:r w:rsidR="00491C59" w:rsidRPr="00261A4B">
        <w:rPr>
          <w:rFonts w:asciiTheme="minorHAnsi" w:hAnsiTheme="minorHAnsi" w:cstheme="minorHAnsi"/>
          <w:sz w:val="22"/>
          <w:szCs w:val="22"/>
          <w:lang w:eastAsia="ar-SA"/>
        </w:rPr>
        <w:t xml:space="preserve"> Zákon o odpovědnosti za přestupky a řízení o nich, v platném znění</w:t>
      </w:r>
    </w:p>
    <w:p w:rsidR="00491C59" w:rsidRPr="00261A4B" w:rsidRDefault="00491C59" w:rsidP="00585C3F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Zákon č. 273/2008 Sb., o Policii České republiky, v platném znění</w:t>
      </w:r>
    </w:p>
    <w:p w:rsidR="00491C59" w:rsidRPr="00261A4B" w:rsidRDefault="00491C59" w:rsidP="00585C3F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Zákon č. 553/1991 Sb., o obecní policii, v platném znění</w:t>
      </w:r>
    </w:p>
    <w:p w:rsidR="00A770F7" w:rsidRPr="00261A4B" w:rsidRDefault="00A770F7" w:rsidP="00A770F7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770F7" w:rsidRPr="00261A4B" w:rsidRDefault="00A770F7" w:rsidP="00A770F7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sz w:val="22"/>
          <w:szCs w:val="22"/>
          <w:lang w:eastAsia="ar-SA"/>
        </w:rPr>
        <w:t>Nařízení vlády:</w:t>
      </w:r>
    </w:p>
    <w:p w:rsidR="00A770F7" w:rsidRPr="00261A4B" w:rsidRDefault="00A770F7" w:rsidP="00585C3F">
      <w:pPr>
        <w:pStyle w:val="Odstavecseseznamem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1A4B">
        <w:rPr>
          <w:rFonts w:asciiTheme="minorHAnsi" w:hAnsiTheme="minorHAnsi" w:cstheme="minorHAnsi"/>
          <w:bCs/>
          <w:sz w:val="22"/>
          <w:szCs w:val="22"/>
          <w:lang w:eastAsia="ar-SA"/>
        </w:rPr>
        <w:t>Nařízení vlády č. 75/2005 Sb., o stanovení přímé vyučovací, výchovné atd. činnosti</w:t>
      </w:r>
      <w:r w:rsidR="00A87109">
        <w:rPr>
          <w:rFonts w:asciiTheme="minorHAnsi" w:hAnsiTheme="minorHAnsi" w:cstheme="minorHAnsi"/>
          <w:bCs/>
          <w:sz w:val="22"/>
          <w:szCs w:val="22"/>
          <w:lang w:eastAsia="ar-SA"/>
        </w:rPr>
        <w:t>, v platném znění</w:t>
      </w:r>
    </w:p>
    <w:p w:rsidR="0028049F" w:rsidRPr="00261A4B" w:rsidRDefault="0028049F" w:rsidP="0028049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autoSpaceDE w:val="0"/>
        <w:rPr>
          <w:rFonts w:asciiTheme="minorHAnsi" w:hAnsiTheme="minorHAnsi" w:cstheme="minorHAnsi"/>
          <w:b/>
          <w:bCs/>
          <w:color w:val="C00000"/>
          <w:sz w:val="22"/>
          <w:szCs w:val="22"/>
          <w:lang w:eastAsia="ar-SA"/>
        </w:rPr>
      </w:pPr>
    </w:p>
    <w:p w:rsidR="00491C59" w:rsidRPr="00261A4B" w:rsidRDefault="00491C59" w:rsidP="00491C59">
      <w:pPr>
        <w:suppressAutoHyphens/>
        <w:autoSpaceDE w:val="0"/>
        <w:rPr>
          <w:rFonts w:asciiTheme="minorHAnsi" w:hAnsiTheme="minorHAnsi" w:cstheme="minorHAnsi"/>
          <w:b/>
          <w:bCs/>
          <w:color w:val="C00000"/>
          <w:sz w:val="22"/>
          <w:szCs w:val="22"/>
          <w:lang w:eastAsia="ar-SA"/>
        </w:rPr>
      </w:pPr>
    </w:p>
    <w:p w:rsidR="00A92B7B" w:rsidRPr="00261A4B" w:rsidRDefault="00A92B7B" w:rsidP="00F76000">
      <w:pPr>
        <w:rPr>
          <w:rFonts w:asciiTheme="minorHAnsi" w:hAnsiTheme="minorHAnsi" w:cstheme="minorHAnsi"/>
        </w:rPr>
      </w:pPr>
    </w:p>
    <w:sectPr w:rsidR="00A92B7B" w:rsidRPr="00261A4B" w:rsidSect="00A35AA7">
      <w:headerReference w:type="default" r:id="rId24"/>
      <w:footerReference w:type="default" r:id="rId25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2C" w:rsidRDefault="0058572C" w:rsidP="006A1510">
      <w:r>
        <w:separator/>
      </w:r>
    </w:p>
  </w:endnote>
  <w:endnote w:type="continuationSeparator" w:id="0">
    <w:p w:rsidR="0058572C" w:rsidRDefault="0058572C" w:rsidP="006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C3" w:rsidRDefault="00962AC3" w:rsidP="006A1510">
    <w:pPr>
      <w:pStyle w:val="Zpat"/>
      <w:jc w:val="center"/>
    </w:pPr>
    <w:r>
      <w:rPr>
        <w:noProof/>
      </w:rPr>
      <w:drawing>
        <wp:inline distT="0" distB="0" distL="0" distR="0" wp14:anchorId="0FBB8053" wp14:editId="2736AF65">
          <wp:extent cx="4604819" cy="450000"/>
          <wp:effectExtent l="0" t="0" r="0" b="762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4819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FB0104">
      <w:rPr>
        <w:rStyle w:val="slostrnky"/>
        <w:rFonts w:asciiTheme="minorHAnsi" w:hAnsiTheme="minorHAnsi" w:cstheme="minorHAnsi"/>
        <w:b/>
        <w:sz w:val="22"/>
      </w:rPr>
      <w:fldChar w:fldCharType="begin"/>
    </w:r>
    <w:r w:rsidRPr="00FB0104">
      <w:rPr>
        <w:rStyle w:val="slostrnky"/>
        <w:rFonts w:asciiTheme="minorHAnsi" w:hAnsiTheme="minorHAnsi" w:cstheme="minorHAnsi"/>
        <w:b/>
        <w:sz w:val="22"/>
      </w:rPr>
      <w:instrText xml:space="preserve">PAGE  </w:instrText>
    </w:r>
    <w:r w:rsidRPr="00FB0104">
      <w:rPr>
        <w:rStyle w:val="slostrnky"/>
        <w:rFonts w:asciiTheme="minorHAnsi" w:hAnsiTheme="minorHAnsi" w:cstheme="minorHAnsi"/>
        <w:b/>
        <w:sz w:val="22"/>
      </w:rPr>
      <w:fldChar w:fldCharType="separate"/>
    </w:r>
    <w:r w:rsidR="00BB682B">
      <w:rPr>
        <w:rStyle w:val="slostrnky"/>
        <w:rFonts w:asciiTheme="minorHAnsi" w:hAnsiTheme="minorHAnsi" w:cstheme="minorHAnsi"/>
        <w:b/>
        <w:noProof/>
        <w:sz w:val="22"/>
      </w:rPr>
      <w:t>12</w:t>
    </w:r>
    <w:r w:rsidRPr="00FB0104">
      <w:rPr>
        <w:rStyle w:val="slostrnky"/>
        <w:rFonts w:asciiTheme="minorHAnsi" w:hAnsiTheme="minorHAnsi" w:cstheme="minorHAns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2C" w:rsidRDefault="0058572C" w:rsidP="006A1510">
      <w:r>
        <w:separator/>
      </w:r>
    </w:p>
  </w:footnote>
  <w:footnote w:type="continuationSeparator" w:id="0">
    <w:p w:rsidR="0058572C" w:rsidRDefault="0058572C" w:rsidP="006A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C3" w:rsidRDefault="00962AC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AD775B" wp14:editId="6CC8C1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5640" cy="360045"/>
          <wp:effectExtent l="0" t="0" r="0" b="190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hlavi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Arial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C"/>
    <w:multiLevelType w:val="multi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6" w15:restartNumberingAfterBreak="0">
    <w:nsid w:val="0000000D"/>
    <w:multiLevelType w:val="multi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" w15:restartNumberingAfterBreak="0">
    <w:nsid w:val="0000000F"/>
    <w:multiLevelType w:val="multi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11"/>
    <w:multiLevelType w:val="multi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 w15:restartNumberingAfterBreak="0">
    <w:nsid w:val="00000012"/>
    <w:multiLevelType w:val="multi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13"/>
    <w:multiLevelType w:val="multi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3" w15:restartNumberingAfterBreak="0">
    <w:nsid w:val="00000015"/>
    <w:multiLevelType w:val="multi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 w:hint="default"/>
      </w:rPr>
    </w:lvl>
  </w:abstractNum>
  <w:abstractNum w:abstractNumId="14" w15:restartNumberingAfterBreak="0">
    <w:nsid w:val="00000016"/>
    <w:multiLevelType w:val="multi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6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1764362"/>
    <w:multiLevelType w:val="hybridMultilevel"/>
    <w:tmpl w:val="0AC0A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27795E"/>
    <w:multiLevelType w:val="hybridMultilevel"/>
    <w:tmpl w:val="74963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ED5027"/>
    <w:multiLevelType w:val="hybridMultilevel"/>
    <w:tmpl w:val="725CA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5B4526"/>
    <w:multiLevelType w:val="hybridMultilevel"/>
    <w:tmpl w:val="F34A1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7A4A2A"/>
    <w:multiLevelType w:val="hybridMultilevel"/>
    <w:tmpl w:val="9F76D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3C14E3"/>
    <w:multiLevelType w:val="hybridMultilevel"/>
    <w:tmpl w:val="ECAC4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AF5400"/>
    <w:multiLevelType w:val="hybridMultilevel"/>
    <w:tmpl w:val="85B03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2A62A0"/>
    <w:multiLevelType w:val="hybridMultilevel"/>
    <w:tmpl w:val="D180A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115AE9"/>
    <w:multiLevelType w:val="hybridMultilevel"/>
    <w:tmpl w:val="DBA27FF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1F34D5"/>
    <w:multiLevelType w:val="hybridMultilevel"/>
    <w:tmpl w:val="38DEF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107222"/>
    <w:multiLevelType w:val="hybridMultilevel"/>
    <w:tmpl w:val="AEB83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831FE6"/>
    <w:multiLevelType w:val="hybridMultilevel"/>
    <w:tmpl w:val="D3945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517650"/>
    <w:multiLevelType w:val="hybridMultilevel"/>
    <w:tmpl w:val="EB12D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864ED9"/>
    <w:multiLevelType w:val="hybridMultilevel"/>
    <w:tmpl w:val="255CA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4325B7"/>
    <w:multiLevelType w:val="hybridMultilevel"/>
    <w:tmpl w:val="3B102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8637D"/>
    <w:multiLevelType w:val="hybridMultilevel"/>
    <w:tmpl w:val="E7069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73519F"/>
    <w:multiLevelType w:val="hybridMultilevel"/>
    <w:tmpl w:val="EB9C5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0D625C"/>
    <w:multiLevelType w:val="hybridMultilevel"/>
    <w:tmpl w:val="54E0A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957169"/>
    <w:multiLevelType w:val="hybridMultilevel"/>
    <w:tmpl w:val="3768F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2F5B19"/>
    <w:multiLevelType w:val="hybridMultilevel"/>
    <w:tmpl w:val="0FBE6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747C81"/>
    <w:multiLevelType w:val="hybridMultilevel"/>
    <w:tmpl w:val="5D88B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201B2"/>
    <w:multiLevelType w:val="hybridMultilevel"/>
    <w:tmpl w:val="2CFE9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2385D"/>
    <w:multiLevelType w:val="hybridMultilevel"/>
    <w:tmpl w:val="182E1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F1162"/>
    <w:multiLevelType w:val="hybridMultilevel"/>
    <w:tmpl w:val="38B26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57F1B"/>
    <w:multiLevelType w:val="hybridMultilevel"/>
    <w:tmpl w:val="ED764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C6BE6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5" w15:restartNumberingAfterBreak="0">
    <w:nsid w:val="7B716663"/>
    <w:multiLevelType w:val="hybridMultilevel"/>
    <w:tmpl w:val="48DA2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A654D"/>
    <w:multiLevelType w:val="hybridMultilevel"/>
    <w:tmpl w:val="1EBC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96BA0"/>
    <w:multiLevelType w:val="hybridMultilevel"/>
    <w:tmpl w:val="614640D2"/>
    <w:lvl w:ilvl="0" w:tplc="539C0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27"/>
  </w:num>
  <w:num w:numId="19">
    <w:abstractNumId w:val="38"/>
  </w:num>
  <w:num w:numId="20">
    <w:abstractNumId w:val="20"/>
  </w:num>
  <w:num w:numId="21">
    <w:abstractNumId w:val="34"/>
  </w:num>
  <w:num w:numId="22">
    <w:abstractNumId w:val="43"/>
  </w:num>
  <w:num w:numId="23">
    <w:abstractNumId w:val="21"/>
  </w:num>
  <w:num w:numId="24">
    <w:abstractNumId w:val="31"/>
  </w:num>
  <w:num w:numId="25">
    <w:abstractNumId w:val="23"/>
  </w:num>
  <w:num w:numId="26">
    <w:abstractNumId w:val="36"/>
  </w:num>
  <w:num w:numId="27">
    <w:abstractNumId w:val="29"/>
  </w:num>
  <w:num w:numId="28">
    <w:abstractNumId w:val="35"/>
  </w:num>
  <w:num w:numId="29">
    <w:abstractNumId w:val="19"/>
  </w:num>
  <w:num w:numId="30">
    <w:abstractNumId w:val="39"/>
  </w:num>
  <w:num w:numId="31">
    <w:abstractNumId w:val="37"/>
  </w:num>
  <w:num w:numId="32">
    <w:abstractNumId w:val="44"/>
  </w:num>
  <w:num w:numId="33">
    <w:abstractNumId w:val="30"/>
  </w:num>
  <w:num w:numId="34">
    <w:abstractNumId w:val="40"/>
  </w:num>
  <w:num w:numId="35">
    <w:abstractNumId w:val="46"/>
  </w:num>
  <w:num w:numId="36">
    <w:abstractNumId w:val="41"/>
  </w:num>
  <w:num w:numId="37">
    <w:abstractNumId w:val="47"/>
  </w:num>
  <w:num w:numId="38">
    <w:abstractNumId w:val="42"/>
  </w:num>
  <w:num w:numId="39">
    <w:abstractNumId w:val="45"/>
  </w:num>
  <w:num w:numId="40">
    <w:abstractNumId w:val="28"/>
  </w:num>
  <w:num w:numId="41">
    <w:abstractNumId w:val="33"/>
  </w:num>
  <w:num w:numId="42">
    <w:abstractNumId w:val="23"/>
  </w:num>
  <w:num w:numId="43">
    <w:abstractNumId w:val="25"/>
  </w:num>
  <w:num w:numId="44">
    <w:abstractNumId w:val="24"/>
  </w:num>
  <w:num w:numId="45">
    <w:abstractNumId w:val="32"/>
  </w:num>
  <w:num w:numId="46">
    <w:abstractNumId w:val="26"/>
  </w:num>
  <w:num w:numId="4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E6"/>
    <w:rsid w:val="0000762E"/>
    <w:rsid w:val="00030B31"/>
    <w:rsid w:val="0007559F"/>
    <w:rsid w:val="000873CF"/>
    <w:rsid w:val="00096A68"/>
    <w:rsid w:val="00111A03"/>
    <w:rsid w:val="00117C91"/>
    <w:rsid w:val="00121407"/>
    <w:rsid w:val="00121B8A"/>
    <w:rsid w:val="00170990"/>
    <w:rsid w:val="001759BA"/>
    <w:rsid w:val="001817FF"/>
    <w:rsid w:val="0018684D"/>
    <w:rsid w:val="0019253C"/>
    <w:rsid w:val="001E76A9"/>
    <w:rsid w:val="002010A0"/>
    <w:rsid w:val="002477B2"/>
    <w:rsid w:val="00261A4B"/>
    <w:rsid w:val="0026290C"/>
    <w:rsid w:val="00276CE1"/>
    <w:rsid w:val="0028049F"/>
    <w:rsid w:val="00292A6B"/>
    <w:rsid w:val="00293DD2"/>
    <w:rsid w:val="002B0D81"/>
    <w:rsid w:val="002E14EC"/>
    <w:rsid w:val="003425CD"/>
    <w:rsid w:val="00370BAD"/>
    <w:rsid w:val="003A3883"/>
    <w:rsid w:val="003B46AB"/>
    <w:rsid w:val="003F35CB"/>
    <w:rsid w:val="00412B93"/>
    <w:rsid w:val="004260E5"/>
    <w:rsid w:val="00431CE6"/>
    <w:rsid w:val="00432E18"/>
    <w:rsid w:val="004601AF"/>
    <w:rsid w:val="0046531B"/>
    <w:rsid w:val="00476BE8"/>
    <w:rsid w:val="00484778"/>
    <w:rsid w:val="00490BDF"/>
    <w:rsid w:val="00491C59"/>
    <w:rsid w:val="004924A9"/>
    <w:rsid w:val="00493D1E"/>
    <w:rsid w:val="004C4989"/>
    <w:rsid w:val="004F0E31"/>
    <w:rsid w:val="0050578F"/>
    <w:rsid w:val="0052212F"/>
    <w:rsid w:val="005629DC"/>
    <w:rsid w:val="00571A1A"/>
    <w:rsid w:val="0058572C"/>
    <w:rsid w:val="00585C3F"/>
    <w:rsid w:val="005B096C"/>
    <w:rsid w:val="005E03D8"/>
    <w:rsid w:val="005E6A4C"/>
    <w:rsid w:val="005E79ED"/>
    <w:rsid w:val="006060B6"/>
    <w:rsid w:val="0061779F"/>
    <w:rsid w:val="00626D5D"/>
    <w:rsid w:val="0063214D"/>
    <w:rsid w:val="00647AC9"/>
    <w:rsid w:val="006539B6"/>
    <w:rsid w:val="006A1510"/>
    <w:rsid w:val="006E6DFC"/>
    <w:rsid w:val="00704ABE"/>
    <w:rsid w:val="00740D1F"/>
    <w:rsid w:val="007430E0"/>
    <w:rsid w:val="00751ADB"/>
    <w:rsid w:val="00781F08"/>
    <w:rsid w:val="007974C8"/>
    <w:rsid w:val="007A7A59"/>
    <w:rsid w:val="007B50D3"/>
    <w:rsid w:val="007C4DB5"/>
    <w:rsid w:val="007D4DFF"/>
    <w:rsid w:val="007E1D10"/>
    <w:rsid w:val="00846025"/>
    <w:rsid w:val="008A6159"/>
    <w:rsid w:val="008C281A"/>
    <w:rsid w:val="00906570"/>
    <w:rsid w:val="00925CDA"/>
    <w:rsid w:val="0093570B"/>
    <w:rsid w:val="0095707D"/>
    <w:rsid w:val="00962AC3"/>
    <w:rsid w:val="00970251"/>
    <w:rsid w:val="009729FE"/>
    <w:rsid w:val="009765CC"/>
    <w:rsid w:val="00982EDD"/>
    <w:rsid w:val="009A7B29"/>
    <w:rsid w:val="009B548D"/>
    <w:rsid w:val="009C3874"/>
    <w:rsid w:val="009C4ED1"/>
    <w:rsid w:val="009C6392"/>
    <w:rsid w:val="00A061D6"/>
    <w:rsid w:val="00A06C07"/>
    <w:rsid w:val="00A35AA7"/>
    <w:rsid w:val="00A60739"/>
    <w:rsid w:val="00A770F7"/>
    <w:rsid w:val="00A87109"/>
    <w:rsid w:val="00A90167"/>
    <w:rsid w:val="00A92B7B"/>
    <w:rsid w:val="00AA3B56"/>
    <w:rsid w:val="00AE07D5"/>
    <w:rsid w:val="00AE1C0C"/>
    <w:rsid w:val="00AF7E20"/>
    <w:rsid w:val="00B445A6"/>
    <w:rsid w:val="00B756A3"/>
    <w:rsid w:val="00BA1410"/>
    <w:rsid w:val="00BB682B"/>
    <w:rsid w:val="00C332E8"/>
    <w:rsid w:val="00C43B7B"/>
    <w:rsid w:val="00C54D7F"/>
    <w:rsid w:val="00C576FA"/>
    <w:rsid w:val="00C87B6E"/>
    <w:rsid w:val="00CC6C99"/>
    <w:rsid w:val="00CD1822"/>
    <w:rsid w:val="00CD38A4"/>
    <w:rsid w:val="00CD43EB"/>
    <w:rsid w:val="00D10335"/>
    <w:rsid w:val="00D1390C"/>
    <w:rsid w:val="00D154D4"/>
    <w:rsid w:val="00D31CD0"/>
    <w:rsid w:val="00D32B25"/>
    <w:rsid w:val="00D703F7"/>
    <w:rsid w:val="00DA04A2"/>
    <w:rsid w:val="00DB5DE6"/>
    <w:rsid w:val="00DC0901"/>
    <w:rsid w:val="00DC5EE6"/>
    <w:rsid w:val="00DD4882"/>
    <w:rsid w:val="00DF3C8F"/>
    <w:rsid w:val="00E16B94"/>
    <w:rsid w:val="00E414E9"/>
    <w:rsid w:val="00EF4F84"/>
    <w:rsid w:val="00F508E3"/>
    <w:rsid w:val="00F571AF"/>
    <w:rsid w:val="00F76000"/>
    <w:rsid w:val="00F85AAE"/>
    <w:rsid w:val="00F85C1D"/>
    <w:rsid w:val="00FE6019"/>
    <w:rsid w:val="00FF636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58CD9"/>
  <w15:docId w15:val="{4CD59A56-BDF0-466E-A2AF-10BE7D0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91C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A1510"/>
    <w:pPr>
      <w:keepNext/>
      <w:jc w:val="center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5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1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5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A1510"/>
  </w:style>
  <w:style w:type="character" w:customStyle="1" w:styleId="Nadpis2Char">
    <w:name w:val="Nadpis 2 Char"/>
    <w:basedOn w:val="Standardnpsmoodstavce"/>
    <w:link w:val="Nadpis2"/>
    <w:rsid w:val="006A1510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A1510"/>
    <w:pPr>
      <w:pBdr>
        <w:bottom w:val="single" w:sz="12" w:space="1" w:color="auto"/>
      </w:pBdr>
      <w:jc w:val="center"/>
    </w:pPr>
    <w:rPr>
      <w:i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6A1510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a">
    <w:basedOn w:val="Normln"/>
    <w:next w:val="Podnadpis"/>
    <w:qFormat/>
    <w:rsid w:val="006A1510"/>
    <w:pPr>
      <w:jc w:val="center"/>
    </w:pPr>
    <w:rPr>
      <w:b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15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A1510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Uebnbloknzev">
    <w:name w:val="Učební bloknázev"/>
    <w:basedOn w:val="Normln"/>
    <w:link w:val="UebnbloknzevChar"/>
    <w:autoRedefine/>
    <w:rsid w:val="00DA04A2"/>
    <w:pPr>
      <w:shd w:val="clear" w:color="auto" w:fill="F2F2F2" w:themeFill="background1" w:themeFillShade="F2"/>
      <w:spacing w:before="120" w:line="276" w:lineRule="auto"/>
    </w:pPr>
    <w:rPr>
      <w:rFonts w:ascii="Arial" w:hAnsi="Arial" w:cs="Arial"/>
      <w:b/>
      <w:bCs/>
      <w:smallCaps/>
    </w:rPr>
  </w:style>
  <w:style w:type="paragraph" w:customStyle="1" w:styleId="Popiseksloupce">
    <w:name w:val="Popisek sloupce"/>
    <w:basedOn w:val="Normln"/>
    <w:autoRedefine/>
    <w:rsid w:val="00DA04A2"/>
  </w:style>
  <w:style w:type="paragraph" w:customStyle="1" w:styleId="Uebnblok-uivo">
    <w:name w:val="Učební blok - učivo"/>
    <w:basedOn w:val="Normln"/>
    <w:autoRedefine/>
    <w:rsid w:val="00DA04A2"/>
    <w:pPr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Dotaceuebnhobloku2">
    <w:name w:val="Dotace učebního bloku2"/>
    <w:basedOn w:val="Standardnpsmoodstavce"/>
    <w:autoRedefine/>
    <w:rsid w:val="00DA04A2"/>
    <w:rPr>
      <w:b w:val="0"/>
      <w:bCs w:val="0"/>
    </w:rPr>
  </w:style>
  <w:style w:type="character" w:customStyle="1" w:styleId="UebnbloknzevChar">
    <w:name w:val="Učební bloknázev Char"/>
    <w:link w:val="Uebnbloknzev"/>
    <w:locked/>
    <w:rsid w:val="00DA04A2"/>
    <w:rPr>
      <w:rFonts w:ascii="Arial" w:eastAsia="Times New Roman" w:hAnsi="Arial" w:cs="Arial"/>
      <w:b/>
      <w:bCs/>
      <w:smallCaps/>
      <w:sz w:val="24"/>
      <w:szCs w:val="24"/>
      <w:shd w:val="clear" w:color="auto" w:fill="F2F2F2" w:themeFill="background1" w:themeFillShade="F2"/>
      <w:lang w:eastAsia="cs-CZ"/>
    </w:rPr>
  </w:style>
  <w:style w:type="paragraph" w:customStyle="1" w:styleId="Uebnblok-nzevvstupu">
    <w:name w:val="Učební blok - název výstupu"/>
    <w:basedOn w:val="Normln"/>
    <w:link w:val="Uebnblok-nzevvstupuChar"/>
    <w:autoRedefine/>
    <w:rsid w:val="00740D1F"/>
    <w:pPr>
      <w:spacing w:line="276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Uebnblok-nzevvstupuChar">
    <w:name w:val="Učební blok - název výstupu Char"/>
    <w:link w:val="Uebnblok-nzevvstupu"/>
    <w:rsid w:val="00740D1F"/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3F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rsid w:val="00F76000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91C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AA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97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E60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430E0"/>
    <w:rPr>
      <w:b/>
      <w:bCs/>
    </w:rPr>
  </w:style>
  <w:style w:type="paragraph" w:customStyle="1" w:styleId="-wm-msonospacing">
    <w:name w:val="-wm-msonospacing"/>
    <w:basedOn w:val="Normln"/>
    <w:rsid w:val="00F85C1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ce-info.cz/" TargetMode="External"/><Relationship Id="rId13" Type="http://schemas.openxmlformats.org/officeDocument/2006/relationships/hyperlink" Target="https://www.drogy-info.cz/" TargetMode="External"/><Relationship Id="rId18" Type="http://schemas.openxmlformats.org/officeDocument/2006/relationships/hyperlink" Target="http://www.rakovinaprsu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.facebook.com/l.php?u=http%3A%2F%2Fwww.spolecnekbezpeci.cz%2F%3Ffbclid%3DIwAR0UJCCrVlqcj4A1FxsGKWdlOxyd81giB4YmhHppD35jF223fpWEh3q5R0I&amp;h=AT366q9nCZiMsHqaEeTjzCC_PL9Q_ANlxW2v8_GL-_tLNbwcdGolzEvhliXW-UeRIXh5dBps9bXiyK05hml03uvzjt0lpOe4pTdKpj4JXQwmJuXJ0fTNVopjkYIJuz-yTs9RIQ&amp;__tn__=%2Cd-UC%2CP-R&amp;c%5b0%5d=AT14WqO9YXq2PR8SLlRwddOz45mCWubUuxWJ-4hGcRLvPdca2utYu5yKUIhX3Y6WE4F9rW1TxDbvf3Tzm68HTTZyWoZgB0GS-t0WxhwGmjVtBmwm7X8lU9U-6gdiBQ3UrQIWXqFv55N49i0rNruh7K5iqQ" TargetMode="External"/><Relationship Id="rId7" Type="http://schemas.openxmlformats.org/officeDocument/2006/relationships/hyperlink" Target="http://www.albrechtovastredni.cz/informace_o_skole/dokumenty_skoly.html" TargetMode="External"/><Relationship Id="rId12" Type="http://schemas.openxmlformats.org/officeDocument/2006/relationships/hyperlink" Target="https://www.pobavmeseoalkoholu.cz/" TargetMode="External"/><Relationship Id="rId17" Type="http://schemas.openxmlformats.org/officeDocument/2006/relationships/hyperlink" Target="http://www.minimalizacesikany.cz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lanovanirodiny.cz/" TargetMode="External"/><Relationship Id="rId20" Type="http://schemas.openxmlformats.org/officeDocument/2006/relationships/hyperlink" Target="https://www.msk.cz/cs/temata/skolstvi/odkazy-na-odborne-publikace-a-webove-stranky-s-preventivnimi-materialy-273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ie.cz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aids-pomoc.cz/" TargetMode="External"/><Relationship Id="rId23" Type="http://schemas.openxmlformats.org/officeDocument/2006/relationships/hyperlink" Target="http://www.msmt.cz/vzdelavani/socialni-programy/metodicke-dokumenty-doporuceni-a-pokyny" TargetMode="External"/><Relationship Id="rId10" Type="http://schemas.openxmlformats.org/officeDocument/2006/relationships/hyperlink" Target="http://www.osprch.cz/" TargetMode="External"/><Relationship Id="rId19" Type="http://schemas.openxmlformats.org/officeDocument/2006/relationships/hyperlink" Target="http://www.prevence-info.cz/sit-sluzeb/sit-organizaci/prehl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v.cz/t/pprch" TargetMode="External"/><Relationship Id="rId14" Type="http://schemas.openxmlformats.org/officeDocument/2006/relationships/hyperlink" Target="http://www.drogovaporadna.cz/" TargetMode="External"/><Relationship Id="rId22" Type="http://schemas.openxmlformats.org/officeDocument/2006/relationships/hyperlink" Target="http://www.msmt.cz/vzdelavani/socialni-programy/metodicke-dokumenty-doporuceni-a-pokyny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3595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24758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Vojvodová Anetta</dc:creator>
  <cp:lastModifiedBy>Bojdová Martina</cp:lastModifiedBy>
  <cp:revision>15</cp:revision>
  <cp:lastPrinted>2022-04-05T07:50:00Z</cp:lastPrinted>
  <dcterms:created xsi:type="dcterms:W3CDTF">2023-08-30T07:38:00Z</dcterms:created>
  <dcterms:modified xsi:type="dcterms:W3CDTF">2023-10-02T08:39:00Z</dcterms:modified>
</cp:coreProperties>
</file>